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96" w:rsidRDefault="00766A96" w:rsidP="00267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ПЛАН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работы Контрольно-счетной палаты 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Октябрьского района Ростовской области</w:t>
      </w:r>
    </w:p>
    <w:p w:rsidR="00F1628A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 на 201</w:t>
      </w:r>
      <w:r w:rsidR="00DD69CC">
        <w:rPr>
          <w:rStyle w:val="a5"/>
          <w:rFonts w:ascii="Times New Roman" w:hAnsi="Times New Roman"/>
          <w:b/>
          <w:sz w:val="28"/>
          <w:szCs w:val="28"/>
        </w:rPr>
        <w:t>9</w:t>
      </w: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 год</w:t>
      </w:r>
      <w:r>
        <w:rPr>
          <w:rStyle w:val="a5"/>
          <w:rFonts w:ascii="Times New Roman" w:hAnsi="Times New Roman"/>
          <w:sz w:val="28"/>
          <w:szCs w:val="28"/>
        </w:rPr>
        <w:t xml:space="preserve">  </w:t>
      </w:r>
    </w:p>
    <w:p w:rsidR="00F1628A" w:rsidRPr="00D20016" w:rsidRDefault="00F1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153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6"/>
        <w:gridCol w:w="5153"/>
        <w:gridCol w:w="1985"/>
        <w:gridCol w:w="2786"/>
        <w:gridCol w:w="4634"/>
        <w:gridCol w:w="21"/>
      </w:tblGrid>
      <w:tr w:rsidR="00F1628A" w:rsidTr="002031DB">
        <w:trPr>
          <w:gridAfter w:val="1"/>
          <w:wAfter w:w="21" w:type="dxa"/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F1628A" w:rsidTr="002031DB">
        <w:trPr>
          <w:trHeight w:val="300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28A" w:rsidRDefault="00B40A5D" w:rsidP="002031D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0E6004" w:rsidTr="00563632">
        <w:trPr>
          <w:gridAfter w:val="1"/>
          <w:wAfter w:w="21" w:type="dxa"/>
          <w:trHeight w:val="1038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004" w:rsidRDefault="000E6004" w:rsidP="000E6004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004" w:rsidRDefault="000E6004" w:rsidP="000E6004">
            <w:pPr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Внешние проверки годовой бюджетной отчетности главных распорядителей бюджетных средств за 201</w:t>
            </w:r>
            <w:r w:rsidR="00614C44" w:rsidRPr="00C6702F">
              <w:rPr>
                <w:rStyle w:val="a5"/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год (9 главных распорядителей)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004" w:rsidRDefault="000E6004" w:rsidP="000E600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004" w:rsidRDefault="000E6004" w:rsidP="000E600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0E6004" w:rsidRDefault="000E6004" w:rsidP="000E6004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004" w:rsidRDefault="000E6004" w:rsidP="000E6004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264.4, 268.1 Бюджетного кодекса РФ, ст. 8 Положения о Контрольно-счетной палате Октябрьского района</w:t>
            </w:r>
          </w:p>
        </w:tc>
      </w:tr>
      <w:tr w:rsidR="007226CB" w:rsidTr="00563632">
        <w:trPr>
          <w:gridAfter w:val="1"/>
          <w:wAfter w:w="21" w:type="dxa"/>
          <w:trHeight w:val="182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Default="007226CB" w:rsidP="007226C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Pr="001C2830" w:rsidRDefault="00325898" w:rsidP="00554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4886" w:rsidRPr="004E4886">
              <w:rPr>
                <w:rFonts w:ascii="Times New Roman" w:hAnsi="Times New Roman" w:cs="Times New Roman"/>
                <w:sz w:val="24"/>
                <w:szCs w:val="24"/>
              </w:rPr>
              <w:t>роверка законности и результативности (эффективности и экономности) использования средств бюджета Октябрьского района и иных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86" w:rsidRPr="004E4886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886" w:rsidRPr="004E488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дополнительное образование детей в МБУДО ДШИ </w:t>
            </w:r>
            <w:r w:rsidR="003705D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Каменоломни</w:t>
            </w:r>
            <w:r w:rsidR="003705D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Pr="007E74A3" w:rsidRDefault="007226CB" w:rsidP="007226CB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Default="007226CB" w:rsidP="007226C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7226CB" w:rsidRDefault="007226CB" w:rsidP="007226CB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Pr="008E6F49" w:rsidRDefault="007226CB" w:rsidP="00722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РФ,   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ст. 8 Положения о Контрольно-счетной палате Октябрьского района</w:t>
            </w:r>
          </w:p>
        </w:tc>
      </w:tr>
      <w:tr w:rsidR="007226CB" w:rsidTr="005547A5">
        <w:trPr>
          <w:gridAfter w:val="1"/>
          <w:wAfter w:w="21" w:type="dxa"/>
          <w:trHeight w:val="1759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Pr="0047174C" w:rsidRDefault="007226CB" w:rsidP="0072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Pr="00317E41" w:rsidRDefault="00784ADA" w:rsidP="007226C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</w:t>
            </w:r>
            <w:r w:rsidR="005547A5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средств, направленных в 2018 году и 1 полугодии 2019 года на реализацию муниципальной программы Октябрьского района «Управление муниципальными финансами»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Pr="007E74A3" w:rsidRDefault="007226CB" w:rsidP="007226CB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183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Default="007226CB" w:rsidP="007226C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7226CB" w:rsidRDefault="007226CB" w:rsidP="007226CB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Default="007226CB" w:rsidP="007226C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РФ,   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0273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ст. 8 Положения о Контрольно-счетной палате Октябрьского района</w:t>
            </w:r>
          </w:p>
        </w:tc>
      </w:tr>
      <w:tr w:rsidR="007226CB" w:rsidTr="00A64086">
        <w:trPr>
          <w:gridAfter w:val="1"/>
          <w:wAfter w:w="21" w:type="dxa"/>
          <w:trHeight w:val="56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Pr="0047174C" w:rsidRDefault="007226CB" w:rsidP="0072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Default="007226CB" w:rsidP="007226C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Аудит в сфере закупок (выборочно в рамках контрольных мероприятий)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Default="007226CB" w:rsidP="007226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одновременно с контрольным мероприятием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Default="007226CB" w:rsidP="007226C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7226CB" w:rsidRDefault="007226CB" w:rsidP="007226CB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Default="007226CB" w:rsidP="007226C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Федерального закона от 05.04.2013 № 44-ФЗ           </w:t>
            </w:r>
          </w:p>
        </w:tc>
      </w:tr>
      <w:tr w:rsidR="007226CB" w:rsidTr="000F45AC">
        <w:trPr>
          <w:gridAfter w:val="1"/>
          <w:wAfter w:w="21" w:type="dxa"/>
          <w:trHeight w:val="139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Pr="0047174C" w:rsidRDefault="007226CB" w:rsidP="0072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Default="007226CB" w:rsidP="007226C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внеплановых контрольных мероприятий на основании предложений и запросов (поручений) Председателя Собрания депутатов - главы Октябрьского района, поручений Собрания депутатов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Default="007226CB" w:rsidP="007226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поручений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Default="007226CB" w:rsidP="007226C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7226CB" w:rsidRDefault="007226CB" w:rsidP="007226CB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26CB" w:rsidRDefault="007226CB" w:rsidP="007226CB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11 Положения о Контрольно-счетной палате Октябрьского района</w:t>
            </w:r>
          </w:p>
        </w:tc>
      </w:tr>
      <w:tr w:rsidR="007226CB" w:rsidTr="00F05753">
        <w:trPr>
          <w:trHeight w:val="492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226CB" w:rsidRPr="00E63338" w:rsidRDefault="007226CB" w:rsidP="007226CB">
            <w:pPr>
              <w:jc w:val="center"/>
              <w:rPr>
                <w:b/>
              </w:rPr>
            </w:pPr>
            <w:r w:rsidRPr="00E63338">
              <w:rPr>
                <w:rFonts w:ascii="Times New Roman" w:hAnsi="Times New Roman"/>
                <w:b/>
                <w:sz w:val="24"/>
                <w:szCs w:val="24"/>
              </w:rPr>
              <w:t>2. Экспертно-аналитические мероприятия</w:t>
            </w:r>
          </w:p>
        </w:tc>
      </w:tr>
      <w:tr w:rsidR="00FE4267" w:rsidRPr="00FE4267" w:rsidTr="00FE4267">
        <w:trPr>
          <w:gridAfter w:val="1"/>
          <w:wAfter w:w="21" w:type="dxa"/>
          <w:trHeight w:val="1084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FE4267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2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FE4267" w:rsidRDefault="00FE4267" w:rsidP="00FE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67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формирования доходной части бюджета Октябрьского района за счет поступлений налога на доходы физических лиц за период 2016-2018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FE4267" w:rsidRDefault="00FE4267" w:rsidP="00FE4267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268.1 Бюджетного кодекса РФ, </w:t>
            </w:r>
          </w:p>
          <w:p w:rsidR="00FE4267" w:rsidRDefault="00FE4267" w:rsidP="00FE4267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8 Положения о Контрольно-счетной палате Октябрьского района</w:t>
            </w:r>
          </w:p>
        </w:tc>
      </w:tr>
      <w:tr w:rsidR="00FE4267" w:rsidTr="002031DB">
        <w:trPr>
          <w:gridAfter w:val="1"/>
          <w:wAfter w:w="21" w:type="dxa"/>
          <w:trHeight w:val="134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050BF6" w:rsidRDefault="009A31B5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Октябрьского района за 201</w:t>
            </w:r>
            <w:r w:rsidR="001701C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подготовка заключения на отчет об исполнении бюджета Октябрьского района за 201</w:t>
            </w:r>
            <w:r w:rsidR="001701C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264.4, 268.1 Бюджетного кодекса РФ, ст. 8 Положения о Контрольно-счетной палате Октябрьского района</w:t>
            </w:r>
          </w:p>
        </w:tc>
      </w:tr>
      <w:tr w:rsidR="00FE4267" w:rsidTr="009901AD">
        <w:trPr>
          <w:gridAfter w:val="1"/>
          <w:wAfter w:w="21" w:type="dxa"/>
          <w:trHeight w:val="62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050BF6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3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решений Собрания депутатов Октябрьского района «О внесении измерений в решение Собрания депутатов Октябрьского района «О бюджете Октябрьского района на 201</w:t>
            </w:r>
            <w:r w:rsidR="001701C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1701C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701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FE4267" w:rsidRDefault="00FE4267" w:rsidP="00FE4267">
            <w:pPr>
              <w:jc w:val="center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ст. 8 Положения о Контрольно-счетной палате Октябрьского района</w:t>
            </w:r>
          </w:p>
        </w:tc>
      </w:tr>
      <w:tr w:rsidR="00FE4267" w:rsidTr="0087194B">
        <w:trPr>
          <w:gridAfter w:val="1"/>
          <w:wAfter w:w="21" w:type="dxa"/>
          <w:trHeight w:val="153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050BF6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3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проекта решения Собрания депутатов Октябрьского района «О бюджете Октябрьского района на 20</w:t>
            </w:r>
            <w:r w:rsidR="0087194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8719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8719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1C2830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87194B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  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ст. 8 Положения о Контрольно-счетной палате Октябрьского района</w:t>
            </w:r>
          </w:p>
        </w:tc>
      </w:tr>
      <w:tr w:rsidR="00FE4267" w:rsidRPr="008868D2" w:rsidTr="0087194B">
        <w:trPr>
          <w:gridAfter w:val="1"/>
          <w:wAfter w:w="21" w:type="dxa"/>
          <w:trHeight w:val="62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8868D2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3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6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8868D2" w:rsidRDefault="00FE4267" w:rsidP="00871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9414976"/>
            <w:r w:rsidRPr="008868D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в части, касающейся расходных обязательств Октябрьского района, а также муниципальных программ</w:t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8868D2" w:rsidRDefault="00FE4267" w:rsidP="008719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8D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8868D2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Бессарабова Ю.Н.</w:t>
            </w:r>
          </w:p>
          <w:p w:rsidR="00FE4267" w:rsidRPr="008868D2" w:rsidRDefault="00FE4267" w:rsidP="00FE4267">
            <w:pPr>
              <w:jc w:val="center"/>
              <w:rPr>
                <w:rFonts w:ascii="Times New Roman" w:hAnsi="Times New Roman" w:cs="Times New Roman"/>
              </w:rPr>
            </w:pPr>
            <w:r w:rsidRPr="008868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4B" w:rsidRDefault="00FE4267" w:rsidP="0087194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42868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 w:rsidRPr="00D42868"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 w:rsidRPr="00D428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ст. 157 </w:t>
            </w:r>
            <w:r w:rsidRPr="00D428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Бюджетного кодекса РФ,   </w:t>
            </w:r>
          </w:p>
          <w:p w:rsidR="00FE4267" w:rsidRPr="00D42868" w:rsidRDefault="00FE4267" w:rsidP="00871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ст. 8 Положения о Контрольно-счетной палате Октябрьского района</w:t>
            </w:r>
          </w:p>
        </w:tc>
      </w:tr>
      <w:tr w:rsidR="00FE4267" w:rsidTr="00DE6944">
        <w:trPr>
          <w:gridAfter w:val="1"/>
          <w:wAfter w:w="21" w:type="dxa"/>
          <w:trHeight w:val="1104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050BF6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A3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исполнения бюджета Октябрьского района за 1 полугодие 201</w:t>
            </w:r>
            <w:r w:rsidR="008719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8 Положения о Контрольно-счетной палате Октябрьского района</w:t>
            </w:r>
          </w:p>
        </w:tc>
      </w:tr>
      <w:tr w:rsidR="00FE4267" w:rsidTr="002031DB">
        <w:trPr>
          <w:trHeight w:val="20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5A70D6" w:rsidRDefault="00FE4267" w:rsidP="00FE4267">
            <w:pPr>
              <w:jc w:val="center"/>
              <w:rPr>
                <w:b/>
              </w:rPr>
            </w:pPr>
            <w:r w:rsidRPr="005A70D6">
              <w:rPr>
                <w:rFonts w:ascii="Times New Roman" w:hAnsi="Times New Roman"/>
                <w:b/>
                <w:sz w:val="24"/>
                <w:szCs w:val="24"/>
              </w:rPr>
              <w:t>3. Методологическое обеспечение, информационная и иная деятельность</w:t>
            </w:r>
          </w:p>
        </w:tc>
      </w:tr>
      <w:tr w:rsidR="00FE4267" w:rsidTr="002031DB">
        <w:trPr>
          <w:gridAfter w:val="1"/>
          <w:wAfter w:w="21" w:type="dxa"/>
          <w:trHeight w:val="15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2F29B3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стандартов Контрольно-счетной палаты на основе изучения и обобщения опыта применения стандартов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FE4267" w:rsidRDefault="00FE4267" w:rsidP="00FE4267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10 Положения о Контрольно-счетной палате Октябрьского района</w:t>
            </w:r>
          </w:p>
        </w:tc>
      </w:tr>
      <w:tr w:rsidR="00FE4267" w:rsidTr="002031DB">
        <w:trPr>
          <w:gridAfter w:val="1"/>
          <w:wAfter w:w="21" w:type="dxa"/>
          <w:trHeight w:val="9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2F29B3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годового отчета о деятельности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13 Положения о Контрольно-счетной палате Октябрьского района</w:t>
            </w:r>
          </w:p>
        </w:tc>
      </w:tr>
      <w:tr w:rsidR="00FE4267" w:rsidTr="00DE6944">
        <w:trPr>
          <w:gridAfter w:val="1"/>
          <w:wAfter w:w="21" w:type="dxa"/>
          <w:trHeight w:val="125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2F29B3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информации о результатах проведенных контрольных и экспертно-аналитических мероприятий в Собрание депутатов Октябрьского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13 Положения о Контрольно-счетной палате Октябрьского района</w:t>
            </w:r>
          </w:p>
        </w:tc>
      </w:tr>
      <w:tr w:rsidR="00FE4267" w:rsidTr="009901AD">
        <w:trPr>
          <w:gridAfter w:val="1"/>
          <w:wAfter w:w="21" w:type="dxa"/>
          <w:trHeight w:val="16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2F29B3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Контрольно-счетной палаты Октябрьского района на официальном сайте в сети «Интернет»</w:t>
            </w:r>
            <w:r w:rsidR="0087194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FE4267" w:rsidRDefault="00FE4267" w:rsidP="00FE4267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14 Федерального закона от 09.02.2009 № 8-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20 Положения о Контрольно-счетной палате Октябрьского района</w:t>
            </w:r>
          </w:p>
        </w:tc>
      </w:tr>
      <w:tr w:rsidR="00FE4267" w:rsidTr="009901AD">
        <w:trPr>
          <w:gridAfter w:val="1"/>
          <w:wAfter w:w="21" w:type="dxa"/>
          <w:trHeight w:val="131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2F29B3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Собрания депутатов Октябрьского района, его постоянных комиссий и рабочих групп, заседаниях, проводимых главой Администрации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FE4267" w:rsidRDefault="00FE4267" w:rsidP="00FE4267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15 Положения о Контрольно-счетной палате Октябрьского района</w:t>
            </w:r>
          </w:p>
        </w:tc>
      </w:tr>
      <w:tr w:rsidR="00FE4267" w:rsidTr="009901AD">
        <w:trPr>
          <w:gridAfter w:val="1"/>
          <w:wAfter w:w="21" w:type="dxa"/>
          <w:trHeight w:val="123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2F29B3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Контрольно-счетной палаты Октябрьского района на 20</w:t>
            </w:r>
            <w:r w:rsidR="0087194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1C2830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FE4267" w:rsidRDefault="00FE4267" w:rsidP="00FE4267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11 Положения о Контрольно-счетной палате Октябрьского района</w:t>
            </w:r>
          </w:p>
        </w:tc>
      </w:tr>
      <w:tr w:rsidR="00FE4267" w:rsidTr="009901AD">
        <w:trPr>
          <w:gridAfter w:val="1"/>
          <w:wAfter w:w="21" w:type="dxa"/>
          <w:trHeight w:val="104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2F29B3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Контроль и анализ исполнения представлений (предписаний)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FE4267" w:rsidRDefault="00FE4267" w:rsidP="00FE4267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17 Положения о Контрольно-счетной палате Октябрьского района</w:t>
            </w:r>
          </w:p>
        </w:tc>
      </w:tr>
      <w:tr w:rsidR="00FE4267" w:rsidTr="00234823">
        <w:trPr>
          <w:gridAfter w:val="1"/>
          <w:wAfter w:w="21" w:type="dxa"/>
          <w:trHeight w:val="11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2F29B3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FE4267" w:rsidRDefault="00FE4267" w:rsidP="00FE4267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ст. 8 Положения о Контрольно-счетной палате Октябрьского района</w:t>
            </w:r>
          </w:p>
        </w:tc>
      </w:tr>
      <w:tr w:rsidR="00FE4267" w:rsidTr="0000708B">
        <w:trPr>
          <w:gridAfter w:val="1"/>
          <w:wAfter w:w="21" w:type="dxa"/>
          <w:trHeight w:val="90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2F29B3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повышению квалификации сотрудников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67" w:rsidTr="0000708B">
        <w:trPr>
          <w:gridAfter w:val="1"/>
          <w:wAfter w:w="21" w:type="dxa"/>
          <w:trHeight w:val="5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00708B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Исполнение принятых бюджетных</w:t>
            </w:r>
          </w:p>
          <w:p w:rsidR="00FE4267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обязательств текущего финансового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67" w:rsidTr="009901AD">
        <w:trPr>
          <w:gridAfter w:val="1"/>
          <w:wAfter w:w="21" w:type="dxa"/>
          <w:trHeight w:val="104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00708B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Составление и представление в</w:t>
            </w:r>
          </w:p>
          <w:p w:rsidR="00FE4267" w:rsidRPr="0000708B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установленные сроки ежемесячной,</w:t>
            </w:r>
          </w:p>
          <w:p w:rsidR="00FE4267" w:rsidRPr="0000708B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квартальной и годовой бухгалтерской</w:t>
            </w:r>
          </w:p>
          <w:p w:rsidR="00FE4267" w:rsidRPr="0000708B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00708B" w:rsidRDefault="00FE4267" w:rsidP="00FE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0708B"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67" w:rsidTr="009901AD">
        <w:trPr>
          <w:gridAfter w:val="1"/>
          <w:wAfter w:w="21" w:type="dxa"/>
          <w:trHeight w:val="104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00708B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  <w:p w:rsidR="00FE4267" w:rsidRPr="0000708B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деятельности Контрольно-счетной палаты</w:t>
            </w:r>
          </w:p>
          <w:p w:rsidR="00FE4267" w:rsidRPr="0000708B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Октябрьского района в 201</w:t>
            </w:r>
            <w:r w:rsidR="0023482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00708B" w:rsidRDefault="00FE4267" w:rsidP="00FE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00708B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42E98"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67" w:rsidTr="009901AD">
        <w:trPr>
          <w:gridAfter w:val="1"/>
          <w:wAfter w:w="21" w:type="dxa"/>
          <w:trHeight w:val="104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066825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25">
              <w:rPr>
                <w:rFonts w:ascii="Times New Roman" w:hAnsi="Times New Roman"/>
                <w:sz w:val="24"/>
                <w:szCs w:val="24"/>
              </w:rPr>
              <w:t>Расчет планового объема бюджетных</w:t>
            </w:r>
          </w:p>
          <w:p w:rsidR="00FE4267" w:rsidRPr="00066825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25">
              <w:rPr>
                <w:rFonts w:ascii="Times New Roman" w:hAnsi="Times New Roman"/>
                <w:sz w:val="24"/>
                <w:szCs w:val="24"/>
              </w:rPr>
              <w:t>ассигнований Контрольно-счетной палаты</w:t>
            </w:r>
          </w:p>
          <w:p w:rsidR="00FE4267" w:rsidRPr="0000708B" w:rsidRDefault="00FE4267" w:rsidP="00FE4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  <w:r w:rsidRPr="00066825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825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25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6825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Pr="00D42E98" w:rsidRDefault="00FE4267" w:rsidP="00FE426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66825"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267" w:rsidRDefault="00FE4267" w:rsidP="00FE42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28A" w:rsidRDefault="00F1628A">
      <w:pPr>
        <w:widowControl w:val="0"/>
        <w:spacing w:after="0" w:line="240" w:lineRule="auto"/>
        <w:jc w:val="center"/>
      </w:pPr>
    </w:p>
    <w:p w:rsidR="00234823" w:rsidRDefault="00234823">
      <w:pPr>
        <w:widowControl w:val="0"/>
        <w:spacing w:after="0" w:line="240" w:lineRule="auto"/>
        <w:jc w:val="center"/>
      </w:pPr>
    </w:p>
    <w:p w:rsidR="0046067E" w:rsidRDefault="0046067E">
      <w:pPr>
        <w:widowControl w:val="0"/>
        <w:spacing w:after="0" w:line="240" w:lineRule="auto"/>
        <w:jc w:val="center"/>
      </w:pPr>
    </w:p>
    <w:p w:rsidR="0046067E" w:rsidRDefault="0046067E">
      <w:pPr>
        <w:widowControl w:val="0"/>
        <w:spacing w:after="0" w:line="240" w:lineRule="auto"/>
        <w:jc w:val="center"/>
      </w:pPr>
    </w:p>
    <w:sectPr w:rsidR="0046067E" w:rsidSect="00BE4F42">
      <w:pgSz w:w="16840" w:h="11900" w:orient="landscape"/>
      <w:pgMar w:top="709" w:right="820" w:bottom="709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0E8" w:rsidRDefault="00DA60E8" w:rsidP="00F1628A">
      <w:pPr>
        <w:spacing w:after="0" w:line="240" w:lineRule="auto"/>
      </w:pPr>
      <w:r>
        <w:separator/>
      </w:r>
    </w:p>
  </w:endnote>
  <w:endnote w:type="continuationSeparator" w:id="0">
    <w:p w:rsidR="00DA60E8" w:rsidRDefault="00DA60E8" w:rsidP="00F1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0E8" w:rsidRDefault="00DA60E8" w:rsidP="00F1628A">
      <w:pPr>
        <w:spacing w:after="0" w:line="240" w:lineRule="auto"/>
      </w:pPr>
      <w:r>
        <w:separator/>
      </w:r>
    </w:p>
  </w:footnote>
  <w:footnote w:type="continuationSeparator" w:id="0">
    <w:p w:rsidR="00DA60E8" w:rsidRDefault="00DA60E8" w:rsidP="00F1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0392"/>
    <w:multiLevelType w:val="hybridMultilevel"/>
    <w:tmpl w:val="5194EF52"/>
    <w:lvl w:ilvl="0" w:tplc="E48C70D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64B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E20C82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C21B8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A8E7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0FFC2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664C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F689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1C8C2C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D5A470C"/>
    <w:multiLevelType w:val="hybridMultilevel"/>
    <w:tmpl w:val="6CA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8A"/>
    <w:rsid w:val="0000708B"/>
    <w:rsid w:val="00017EA1"/>
    <w:rsid w:val="000356BE"/>
    <w:rsid w:val="00050BF6"/>
    <w:rsid w:val="00063794"/>
    <w:rsid w:val="000661DC"/>
    <w:rsid w:val="00066825"/>
    <w:rsid w:val="0009245C"/>
    <w:rsid w:val="000B41FA"/>
    <w:rsid w:val="000D3ABE"/>
    <w:rsid w:val="000E3A66"/>
    <w:rsid w:val="000E6004"/>
    <w:rsid w:val="000F45AC"/>
    <w:rsid w:val="00136D99"/>
    <w:rsid w:val="00140476"/>
    <w:rsid w:val="001701C4"/>
    <w:rsid w:val="00171B74"/>
    <w:rsid w:val="001B2A22"/>
    <w:rsid w:val="001C203F"/>
    <w:rsid w:val="001C2830"/>
    <w:rsid w:val="001C49B8"/>
    <w:rsid w:val="001E77F4"/>
    <w:rsid w:val="001F535C"/>
    <w:rsid w:val="001F5F68"/>
    <w:rsid w:val="002031DB"/>
    <w:rsid w:val="00214289"/>
    <w:rsid w:val="0022586A"/>
    <w:rsid w:val="00234823"/>
    <w:rsid w:val="00245A89"/>
    <w:rsid w:val="002508B4"/>
    <w:rsid w:val="00267314"/>
    <w:rsid w:val="00267B83"/>
    <w:rsid w:val="002809CD"/>
    <w:rsid w:val="00283D78"/>
    <w:rsid w:val="00286D84"/>
    <w:rsid w:val="00287FC3"/>
    <w:rsid w:val="00295001"/>
    <w:rsid w:val="002C63D0"/>
    <w:rsid w:val="002D366E"/>
    <w:rsid w:val="002E2DEB"/>
    <w:rsid w:val="002F29B3"/>
    <w:rsid w:val="00300A16"/>
    <w:rsid w:val="00302733"/>
    <w:rsid w:val="0031287A"/>
    <w:rsid w:val="00315CD3"/>
    <w:rsid w:val="00317E41"/>
    <w:rsid w:val="00325898"/>
    <w:rsid w:val="0034189C"/>
    <w:rsid w:val="00353316"/>
    <w:rsid w:val="003705D3"/>
    <w:rsid w:val="00371832"/>
    <w:rsid w:val="00381885"/>
    <w:rsid w:val="0039752F"/>
    <w:rsid w:val="003A448B"/>
    <w:rsid w:val="003B4DDE"/>
    <w:rsid w:val="003C2215"/>
    <w:rsid w:val="003C2CD6"/>
    <w:rsid w:val="003F1CAB"/>
    <w:rsid w:val="003F24E9"/>
    <w:rsid w:val="00414AA2"/>
    <w:rsid w:val="004156D7"/>
    <w:rsid w:val="00415E58"/>
    <w:rsid w:val="0044465F"/>
    <w:rsid w:val="004521D3"/>
    <w:rsid w:val="00456B91"/>
    <w:rsid w:val="0046067E"/>
    <w:rsid w:val="004644C4"/>
    <w:rsid w:val="0047174C"/>
    <w:rsid w:val="004719D9"/>
    <w:rsid w:val="004B0C65"/>
    <w:rsid w:val="004B2275"/>
    <w:rsid w:val="004C1658"/>
    <w:rsid w:val="004C1DE1"/>
    <w:rsid w:val="004C512D"/>
    <w:rsid w:val="004E4886"/>
    <w:rsid w:val="00514C96"/>
    <w:rsid w:val="0053536D"/>
    <w:rsid w:val="00551D90"/>
    <w:rsid w:val="005547A5"/>
    <w:rsid w:val="00556941"/>
    <w:rsid w:val="00563632"/>
    <w:rsid w:val="00571071"/>
    <w:rsid w:val="0059551C"/>
    <w:rsid w:val="00597903"/>
    <w:rsid w:val="005A0F49"/>
    <w:rsid w:val="005A70D6"/>
    <w:rsid w:val="006012DB"/>
    <w:rsid w:val="00612E36"/>
    <w:rsid w:val="0061364C"/>
    <w:rsid w:val="0061470A"/>
    <w:rsid w:val="00614C44"/>
    <w:rsid w:val="006359EF"/>
    <w:rsid w:val="00661033"/>
    <w:rsid w:val="00661807"/>
    <w:rsid w:val="00683CB4"/>
    <w:rsid w:val="00684B4C"/>
    <w:rsid w:val="006B00F4"/>
    <w:rsid w:val="006C3A6F"/>
    <w:rsid w:val="006F128B"/>
    <w:rsid w:val="007226CB"/>
    <w:rsid w:val="00766A96"/>
    <w:rsid w:val="00780DF3"/>
    <w:rsid w:val="00783CBA"/>
    <w:rsid w:val="00784ADA"/>
    <w:rsid w:val="007A427F"/>
    <w:rsid w:val="007A744F"/>
    <w:rsid w:val="007A7834"/>
    <w:rsid w:val="007C36A5"/>
    <w:rsid w:val="007E74A3"/>
    <w:rsid w:val="007F06F2"/>
    <w:rsid w:val="007F17E5"/>
    <w:rsid w:val="00800D15"/>
    <w:rsid w:val="00802893"/>
    <w:rsid w:val="008074F0"/>
    <w:rsid w:val="00814ACD"/>
    <w:rsid w:val="00850637"/>
    <w:rsid w:val="00862523"/>
    <w:rsid w:val="00864612"/>
    <w:rsid w:val="0087194B"/>
    <w:rsid w:val="00873F71"/>
    <w:rsid w:val="008868D2"/>
    <w:rsid w:val="00886ED6"/>
    <w:rsid w:val="008B7A99"/>
    <w:rsid w:val="008C1570"/>
    <w:rsid w:val="008E380F"/>
    <w:rsid w:val="008E6F49"/>
    <w:rsid w:val="00915630"/>
    <w:rsid w:val="00917EFB"/>
    <w:rsid w:val="00927061"/>
    <w:rsid w:val="009901AD"/>
    <w:rsid w:val="009A31B5"/>
    <w:rsid w:val="009B4D1E"/>
    <w:rsid w:val="009D116B"/>
    <w:rsid w:val="009D6BC1"/>
    <w:rsid w:val="009E25F8"/>
    <w:rsid w:val="00A0024D"/>
    <w:rsid w:val="00A4334D"/>
    <w:rsid w:val="00A57FE4"/>
    <w:rsid w:val="00A64086"/>
    <w:rsid w:val="00A8077F"/>
    <w:rsid w:val="00A80D7D"/>
    <w:rsid w:val="00AB5222"/>
    <w:rsid w:val="00AD3092"/>
    <w:rsid w:val="00AD4AFB"/>
    <w:rsid w:val="00AE7422"/>
    <w:rsid w:val="00AF05D6"/>
    <w:rsid w:val="00AF4858"/>
    <w:rsid w:val="00AF53F9"/>
    <w:rsid w:val="00B10501"/>
    <w:rsid w:val="00B2510F"/>
    <w:rsid w:val="00B36CC7"/>
    <w:rsid w:val="00B40A5D"/>
    <w:rsid w:val="00B626A5"/>
    <w:rsid w:val="00B82F96"/>
    <w:rsid w:val="00BC5A56"/>
    <w:rsid w:val="00BE4F42"/>
    <w:rsid w:val="00BF792E"/>
    <w:rsid w:val="00C029A3"/>
    <w:rsid w:val="00C170A0"/>
    <w:rsid w:val="00C42B2C"/>
    <w:rsid w:val="00C6702F"/>
    <w:rsid w:val="00C81A8C"/>
    <w:rsid w:val="00CB1928"/>
    <w:rsid w:val="00CC1D86"/>
    <w:rsid w:val="00CD476D"/>
    <w:rsid w:val="00CE3DBC"/>
    <w:rsid w:val="00D149B7"/>
    <w:rsid w:val="00D20016"/>
    <w:rsid w:val="00D42868"/>
    <w:rsid w:val="00D42E98"/>
    <w:rsid w:val="00D430E0"/>
    <w:rsid w:val="00D47B5E"/>
    <w:rsid w:val="00D76B97"/>
    <w:rsid w:val="00D81DB0"/>
    <w:rsid w:val="00D90CF1"/>
    <w:rsid w:val="00D97815"/>
    <w:rsid w:val="00DA1E01"/>
    <w:rsid w:val="00DA60E8"/>
    <w:rsid w:val="00DD69CC"/>
    <w:rsid w:val="00DE0788"/>
    <w:rsid w:val="00DE6944"/>
    <w:rsid w:val="00E15553"/>
    <w:rsid w:val="00E15B4E"/>
    <w:rsid w:val="00E16380"/>
    <w:rsid w:val="00E34203"/>
    <w:rsid w:val="00E363A9"/>
    <w:rsid w:val="00E45872"/>
    <w:rsid w:val="00E63338"/>
    <w:rsid w:val="00E678CB"/>
    <w:rsid w:val="00E73C84"/>
    <w:rsid w:val="00ED58B0"/>
    <w:rsid w:val="00EE3106"/>
    <w:rsid w:val="00F05753"/>
    <w:rsid w:val="00F10E9E"/>
    <w:rsid w:val="00F1628A"/>
    <w:rsid w:val="00F56FDA"/>
    <w:rsid w:val="00F64062"/>
    <w:rsid w:val="00F809B0"/>
    <w:rsid w:val="00FD3D6B"/>
    <w:rsid w:val="00FE4267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C000B"/>
  <w15:docId w15:val="{FC639DA8-F26A-4353-976F-55C43A3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1628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28A"/>
    <w:rPr>
      <w:u w:val="single"/>
    </w:rPr>
  </w:style>
  <w:style w:type="table" w:customStyle="1" w:styleId="TableNormal">
    <w:name w:val="Table Normal"/>
    <w:rsid w:val="00F16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1628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  <w:rsid w:val="00F1628A"/>
    <w:rPr>
      <w:lang w:val="ru-RU"/>
    </w:rPr>
  </w:style>
  <w:style w:type="paragraph" w:styleId="a6">
    <w:name w:val="List Paragraph"/>
    <w:rsid w:val="00F1628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80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4F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A6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8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A6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8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Бессарабова</dc:creator>
  <cp:lastModifiedBy>Юлия Бессарабова</cp:lastModifiedBy>
  <cp:revision>4</cp:revision>
  <cp:lastPrinted>2019-01-31T12:43:00Z</cp:lastPrinted>
  <dcterms:created xsi:type="dcterms:W3CDTF">2019-01-31T13:29:00Z</dcterms:created>
  <dcterms:modified xsi:type="dcterms:W3CDTF">2019-01-31T13:54:00Z</dcterms:modified>
</cp:coreProperties>
</file>