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CF3" w:rsidRDefault="00471CF3" w:rsidP="00471CF3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471CF3" w:rsidRDefault="00471CF3" w:rsidP="00471CF3">
      <w:pPr>
        <w:spacing w:after="0" w:line="240" w:lineRule="auto"/>
        <w:ind w:left="6120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>Утверждено распоряжением председателя Контрольно-счетной палаты Октябрьского района</w:t>
      </w:r>
    </w:p>
    <w:p w:rsidR="00471CF3" w:rsidRDefault="00471CF3" w:rsidP="00471CF3">
      <w:pPr>
        <w:spacing w:after="0" w:line="240" w:lineRule="auto"/>
        <w:ind w:left="6120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>от «30» апреля 2019 № 22</w:t>
      </w:r>
    </w:p>
    <w:p w:rsidR="00471CF3" w:rsidRDefault="00471CF3" w:rsidP="00471CF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ap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71CF3" w:rsidRDefault="00471CF3" w:rsidP="00471CF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ap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71CF3" w:rsidRDefault="00471CF3" w:rsidP="00471CF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ap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71CF3" w:rsidRDefault="00471CF3" w:rsidP="00471CF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ap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71CF3" w:rsidRDefault="00471CF3" w:rsidP="00471CF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ap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71CF3" w:rsidRDefault="00471CF3" w:rsidP="00471CF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ap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71CF3" w:rsidRDefault="00471CF3" w:rsidP="00471CF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ap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71CF3" w:rsidRDefault="00471CF3" w:rsidP="00471CF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ap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71CF3" w:rsidRDefault="00471CF3" w:rsidP="00471CF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ap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71CF3" w:rsidRDefault="00471CF3" w:rsidP="00471CF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ap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471CF3" w:rsidRDefault="00471CF3" w:rsidP="00471CF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aps/>
          <w:color w:val="00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b/>
          <w:bCs/>
          <w:caps/>
          <w:color w:val="000000"/>
          <w:sz w:val="40"/>
          <w:szCs w:val="40"/>
          <w:bdr w:val="none" w:sz="0" w:space="0" w:color="auto" w:frame="1"/>
          <w:lang w:eastAsia="ru-RU"/>
        </w:rPr>
        <w:t>Заключение</w:t>
      </w:r>
    </w:p>
    <w:p w:rsidR="00471CF3" w:rsidRDefault="00471CF3" w:rsidP="00471CF3">
      <w:pPr>
        <w:tabs>
          <w:tab w:val="left" w:pos="195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на отчет об исполнении бюджета</w:t>
      </w:r>
    </w:p>
    <w:p w:rsidR="00471CF3" w:rsidRDefault="00471CF3" w:rsidP="00471CF3">
      <w:pPr>
        <w:tabs>
          <w:tab w:val="left" w:pos="195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Октябрьского района за 2018 год</w:t>
      </w:r>
    </w:p>
    <w:p w:rsidR="00471CF3" w:rsidRDefault="00471CF3" w:rsidP="00471CF3">
      <w:pPr>
        <w:tabs>
          <w:tab w:val="left" w:pos="195"/>
        </w:tabs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71CF3" w:rsidRDefault="00471CF3" w:rsidP="00471CF3">
      <w:pPr>
        <w:tabs>
          <w:tab w:val="left" w:pos="195"/>
        </w:tabs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71CF3" w:rsidRDefault="00471CF3" w:rsidP="00471CF3">
      <w:pPr>
        <w:tabs>
          <w:tab w:val="left" w:pos="195"/>
        </w:tabs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71CF3" w:rsidRDefault="00471CF3" w:rsidP="00471CF3">
      <w:pPr>
        <w:tabs>
          <w:tab w:val="left" w:pos="195"/>
        </w:tabs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71CF3" w:rsidRDefault="00471CF3" w:rsidP="00471CF3">
      <w:pPr>
        <w:tabs>
          <w:tab w:val="left" w:pos="195"/>
        </w:tabs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71CF3" w:rsidRDefault="00471CF3" w:rsidP="00471CF3">
      <w:pPr>
        <w:tabs>
          <w:tab w:val="left" w:pos="195"/>
        </w:tabs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71CF3" w:rsidRDefault="00471CF3" w:rsidP="00471CF3">
      <w:pPr>
        <w:tabs>
          <w:tab w:val="left" w:pos="195"/>
        </w:tabs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71CF3" w:rsidRDefault="00471CF3" w:rsidP="00471CF3">
      <w:pPr>
        <w:tabs>
          <w:tab w:val="left" w:pos="195"/>
        </w:tabs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71CF3" w:rsidRDefault="00471CF3" w:rsidP="00471CF3">
      <w:pPr>
        <w:tabs>
          <w:tab w:val="left" w:pos="195"/>
        </w:tabs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71CF3" w:rsidRDefault="00471CF3" w:rsidP="00471CF3">
      <w:pPr>
        <w:tabs>
          <w:tab w:val="left" w:pos="195"/>
        </w:tabs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71CF3" w:rsidRDefault="00471CF3" w:rsidP="00471CF3">
      <w:pPr>
        <w:tabs>
          <w:tab w:val="left" w:pos="195"/>
        </w:tabs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71CF3" w:rsidRDefault="00471CF3" w:rsidP="00471CF3">
      <w:pPr>
        <w:tabs>
          <w:tab w:val="left" w:pos="195"/>
        </w:tabs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71CF3" w:rsidRDefault="00471CF3" w:rsidP="00471CF3">
      <w:pPr>
        <w:tabs>
          <w:tab w:val="left" w:pos="195"/>
        </w:tabs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71CF3" w:rsidRDefault="00471CF3" w:rsidP="00471CF3">
      <w:pPr>
        <w:tabs>
          <w:tab w:val="left" w:pos="195"/>
        </w:tabs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7A02" w:rsidRDefault="00897A02" w:rsidP="00471CF3">
      <w:pPr>
        <w:tabs>
          <w:tab w:val="left" w:pos="195"/>
        </w:tabs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71CF3" w:rsidRDefault="00471CF3" w:rsidP="00471CF3">
      <w:pPr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2019 год</w:t>
      </w:r>
    </w:p>
    <w:p w:rsidR="00471CF3" w:rsidRDefault="00471CF3" w:rsidP="00471CF3">
      <w:pPr>
        <w:spacing w:after="120" w:line="360" w:lineRule="exact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Содержание</w:t>
      </w:r>
    </w:p>
    <w:p w:rsidR="00471CF3" w:rsidRDefault="00471CF3" w:rsidP="00471CF3">
      <w:pPr>
        <w:spacing w:after="120" w:line="360" w:lineRule="exact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71CF3" w:rsidRDefault="00471CF3" w:rsidP="00471CF3">
      <w:pPr>
        <w:spacing w:after="120" w:line="360" w:lineRule="exact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>Стр.</w:t>
      </w:r>
    </w:p>
    <w:tbl>
      <w:tblPr>
        <w:tblStyle w:val="a4"/>
        <w:tblW w:w="9633" w:type="dxa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291"/>
        <w:gridCol w:w="706"/>
      </w:tblGrid>
      <w:tr w:rsidR="00471CF3" w:rsidTr="00471CF3">
        <w:trPr>
          <w:trHeight w:val="395"/>
        </w:trPr>
        <w:tc>
          <w:tcPr>
            <w:tcW w:w="636" w:type="dxa"/>
            <w:hideMark/>
          </w:tcPr>
          <w:p w:rsidR="00471CF3" w:rsidRDefault="00471CF3">
            <w:pPr>
              <w:widowControl w:val="0"/>
              <w:spacing w:after="120"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8291" w:type="dxa"/>
            <w:hideMark/>
          </w:tcPr>
          <w:p w:rsidR="00471CF3" w:rsidRDefault="00471CF3">
            <w:pPr>
              <w:widowControl w:val="0"/>
              <w:spacing w:after="120"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Общие положения</w:t>
            </w:r>
          </w:p>
        </w:tc>
        <w:tc>
          <w:tcPr>
            <w:tcW w:w="706" w:type="dxa"/>
            <w:hideMark/>
          </w:tcPr>
          <w:p w:rsidR="00471CF3" w:rsidRDefault="00471CF3">
            <w:pPr>
              <w:widowControl w:val="0"/>
              <w:spacing w:after="120" w:line="240" w:lineRule="auto"/>
              <w:jc w:val="right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471CF3" w:rsidTr="00471CF3">
        <w:tc>
          <w:tcPr>
            <w:tcW w:w="636" w:type="dxa"/>
            <w:hideMark/>
          </w:tcPr>
          <w:p w:rsidR="00471CF3" w:rsidRDefault="00471CF3">
            <w:pPr>
              <w:widowControl w:val="0"/>
              <w:spacing w:after="120"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8291" w:type="dxa"/>
            <w:hideMark/>
          </w:tcPr>
          <w:p w:rsidR="00471CF3" w:rsidRDefault="00471CF3">
            <w:pPr>
              <w:widowControl w:val="0"/>
              <w:spacing w:after="120"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Результаты внешней проверки годовой бюджетной отчетности главных администраторов доходов бюджета Октябрьского района, главных распорядителей бюджетных средств, главных администраторов источников финансирования дефицита бюджета Октябрьского района</w:t>
            </w:r>
          </w:p>
        </w:tc>
        <w:tc>
          <w:tcPr>
            <w:tcW w:w="706" w:type="dxa"/>
            <w:vAlign w:val="bottom"/>
            <w:hideMark/>
          </w:tcPr>
          <w:p w:rsidR="00471CF3" w:rsidRDefault="00471CF3">
            <w:pPr>
              <w:widowControl w:val="0"/>
              <w:spacing w:after="120" w:line="240" w:lineRule="auto"/>
              <w:jc w:val="right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471CF3" w:rsidTr="00471CF3">
        <w:tc>
          <w:tcPr>
            <w:tcW w:w="636" w:type="dxa"/>
            <w:hideMark/>
          </w:tcPr>
          <w:p w:rsidR="00471CF3" w:rsidRDefault="00471CF3">
            <w:pPr>
              <w:widowControl w:val="0"/>
              <w:spacing w:after="120"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8291" w:type="dxa"/>
            <w:hideMark/>
          </w:tcPr>
          <w:p w:rsidR="00471CF3" w:rsidRDefault="00471CF3">
            <w:pPr>
              <w:widowControl w:val="0"/>
              <w:spacing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Анализ исполнения основных характеристик бюджета</w:t>
            </w:r>
          </w:p>
          <w:p w:rsidR="00471CF3" w:rsidRDefault="00471CF3">
            <w:pPr>
              <w:widowControl w:val="0"/>
              <w:spacing w:after="120"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Октябрьского района за 2018 год</w:t>
            </w:r>
          </w:p>
        </w:tc>
        <w:tc>
          <w:tcPr>
            <w:tcW w:w="706" w:type="dxa"/>
            <w:vAlign w:val="bottom"/>
            <w:hideMark/>
          </w:tcPr>
          <w:p w:rsidR="00471CF3" w:rsidRDefault="000D1E3B">
            <w:pPr>
              <w:widowControl w:val="0"/>
              <w:spacing w:after="120" w:line="240" w:lineRule="auto"/>
              <w:jc w:val="right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</w:tr>
      <w:tr w:rsidR="00471CF3" w:rsidTr="00471CF3">
        <w:tc>
          <w:tcPr>
            <w:tcW w:w="636" w:type="dxa"/>
            <w:hideMark/>
          </w:tcPr>
          <w:p w:rsidR="00471CF3" w:rsidRDefault="00471CF3">
            <w:pPr>
              <w:widowControl w:val="0"/>
              <w:spacing w:after="120"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8291" w:type="dxa"/>
            <w:hideMark/>
          </w:tcPr>
          <w:p w:rsidR="00471CF3" w:rsidRDefault="00471CF3">
            <w:pPr>
              <w:widowControl w:val="0"/>
              <w:spacing w:after="120"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Исполнение бюджета Октябрьского района по доходам</w:t>
            </w:r>
          </w:p>
        </w:tc>
        <w:tc>
          <w:tcPr>
            <w:tcW w:w="706" w:type="dxa"/>
            <w:hideMark/>
          </w:tcPr>
          <w:p w:rsidR="00471CF3" w:rsidRDefault="00471CF3">
            <w:pPr>
              <w:widowControl w:val="0"/>
              <w:spacing w:after="120" w:line="240" w:lineRule="auto"/>
              <w:jc w:val="right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</w:tr>
      <w:tr w:rsidR="00471CF3" w:rsidTr="00471CF3">
        <w:tc>
          <w:tcPr>
            <w:tcW w:w="636" w:type="dxa"/>
            <w:hideMark/>
          </w:tcPr>
          <w:p w:rsidR="00471CF3" w:rsidRDefault="00471CF3">
            <w:pPr>
              <w:widowControl w:val="0"/>
              <w:spacing w:after="120"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4.1.</w:t>
            </w:r>
          </w:p>
        </w:tc>
        <w:tc>
          <w:tcPr>
            <w:tcW w:w="8291" w:type="dxa"/>
            <w:hideMark/>
          </w:tcPr>
          <w:p w:rsidR="00471CF3" w:rsidRDefault="00471CF3">
            <w:pPr>
              <w:widowControl w:val="0"/>
              <w:spacing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Оценка поступлений в доходную часть бюджета по налоговым</w:t>
            </w:r>
          </w:p>
          <w:p w:rsidR="00471CF3" w:rsidRDefault="00471CF3">
            <w:pPr>
              <w:widowControl w:val="0"/>
              <w:spacing w:after="120"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 xml:space="preserve"> доходам</w:t>
            </w:r>
          </w:p>
        </w:tc>
        <w:tc>
          <w:tcPr>
            <w:tcW w:w="706" w:type="dxa"/>
            <w:vAlign w:val="bottom"/>
            <w:hideMark/>
          </w:tcPr>
          <w:p w:rsidR="00471CF3" w:rsidRDefault="000D1E3B">
            <w:pPr>
              <w:widowControl w:val="0"/>
              <w:spacing w:after="120" w:line="240" w:lineRule="auto"/>
              <w:jc w:val="right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</w:tr>
      <w:tr w:rsidR="00471CF3" w:rsidTr="00471CF3">
        <w:tc>
          <w:tcPr>
            <w:tcW w:w="636" w:type="dxa"/>
            <w:hideMark/>
          </w:tcPr>
          <w:p w:rsidR="00471CF3" w:rsidRDefault="00471CF3">
            <w:pPr>
              <w:widowControl w:val="0"/>
              <w:spacing w:after="120"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4.2.</w:t>
            </w:r>
          </w:p>
        </w:tc>
        <w:tc>
          <w:tcPr>
            <w:tcW w:w="8291" w:type="dxa"/>
            <w:hideMark/>
          </w:tcPr>
          <w:p w:rsidR="00471CF3" w:rsidRDefault="00471CF3">
            <w:pPr>
              <w:widowControl w:val="0"/>
              <w:spacing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Оценка поступлений в доходную часть бюджета по неналоговым</w:t>
            </w:r>
          </w:p>
          <w:p w:rsidR="00471CF3" w:rsidRDefault="00471CF3">
            <w:pPr>
              <w:widowControl w:val="0"/>
              <w:spacing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доходам</w:t>
            </w:r>
          </w:p>
        </w:tc>
        <w:tc>
          <w:tcPr>
            <w:tcW w:w="706" w:type="dxa"/>
            <w:vAlign w:val="bottom"/>
            <w:hideMark/>
          </w:tcPr>
          <w:p w:rsidR="00471CF3" w:rsidRDefault="000D1E3B">
            <w:pPr>
              <w:widowControl w:val="0"/>
              <w:spacing w:after="120" w:line="240" w:lineRule="auto"/>
              <w:jc w:val="right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</w:tr>
      <w:tr w:rsidR="00471CF3" w:rsidTr="00471CF3">
        <w:tc>
          <w:tcPr>
            <w:tcW w:w="636" w:type="dxa"/>
            <w:hideMark/>
          </w:tcPr>
          <w:p w:rsidR="00471CF3" w:rsidRDefault="00471CF3">
            <w:pPr>
              <w:widowControl w:val="0"/>
              <w:spacing w:after="120"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4.3.</w:t>
            </w:r>
          </w:p>
        </w:tc>
        <w:tc>
          <w:tcPr>
            <w:tcW w:w="8291" w:type="dxa"/>
            <w:hideMark/>
          </w:tcPr>
          <w:p w:rsidR="00471CF3" w:rsidRDefault="00471CF3">
            <w:pPr>
              <w:widowControl w:val="0"/>
              <w:spacing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Оценка поступлений в доходную часть бюджета по</w:t>
            </w:r>
          </w:p>
          <w:p w:rsidR="00471CF3" w:rsidRDefault="00471CF3">
            <w:pPr>
              <w:widowControl w:val="0"/>
              <w:spacing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безвозмездным поступлениям</w:t>
            </w:r>
          </w:p>
        </w:tc>
        <w:tc>
          <w:tcPr>
            <w:tcW w:w="706" w:type="dxa"/>
            <w:vAlign w:val="bottom"/>
            <w:hideMark/>
          </w:tcPr>
          <w:p w:rsidR="00471CF3" w:rsidRDefault="000D1E3B">
            <w:pPr>
              <w:widowControl w:val="0"/>
              <w:spacing w:after="120" w:line="240" w:lineRule="auto"/>
              <w:jc w:val="right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</w:tr>
      <w:tr w:rsidR="00471CF3" w:rsidTr="00471CF3">
        <w:tc>
          <w:tcPr>
            <w:tcW w:w="636" w:type="dxa"/>
            <w:hideMark/>
          </w:tcPr>
          <w:p w:rsidR="00471CF3" w:rsidRDefault="00471CF3">
            <w:pPr>
              <w:widowControl w:val="0"/>
              <w:spacing w:after="120"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8291" w:type="dxa"/>
            <w:hideMark/>
          </w:tcPr>
          <w:p w:rsidR="00471CF3" w:rsidRDefault="00471CF3">
            <w:pPr>
              <w:widowControl w:val="0"/>
              <w:spacing w:after="120"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Исполнение бюджета Октябрьского района по расходам</w:t>
            </w:r>
          </w:p>
        </w:tc>
        <w:tc>
          <w:tcPr>
            <w:tcW w:w="706" w:type="dxa"/>
            <w:vAlign w:val="bottom"/>
            <w:hideMark/>
          </w:tcPr>
          <w:p w:rsidR="00471CF3" w:rsidRDefault="00471CF3" w:rsidP="000D1E3B">
            <w:pPr>
              <w:widowControl w:val="0"/>
              <w:spacing w:after="120" w:line="240" w:lineRule="auto"/>
              <w:jc w:val="right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0D1E3B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471CF3" w:rsidTr="00471CF3">
        <w:trPr>
          <w:trHeight w:val="602"/>
        </w:trPr>
        <w:tc>
          <w:tcPr>
            <w:tcW w:w="636" w:type="dxa"/>
            <w:hideMark/>
          </w:tcPr>
          <w:p w:rsidR="00471CF3" w:rsidRDefault="000D1E3B">
            <w:pPr>
              <w:widowControl w:val="0"/>
              <w:spacing w:after="120"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471CF3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291" w:type="dxa"/>
            <w:hideMark/>
          </w:tcPr>
          <w:p w:rsidR="00471CF3" w:rsidRDefault="00471CF3">
            <w:pPr>
              <w:spacing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 Октябрьского района</w:t>
            </w:r>
          </w:p>
        </w:tc>
        <w:tc>
          <w:tcPr>
            <w:tcW w:w="706" w:type="dxa"/>
            <w:vAlign w:val="bottom"/>
            <w:hideMark/>
          </w:tcPr>
          <w:p w:rsidR="00471CF3" w:rsidRDefault="00471CF3" w:rsidP="000D1E3B">
            <w:pPr>
              <w:widowControl w:val="0"/>
              <w:spacing w:after="120" w:line="240" w:lineRule="auto"/>
              <w:jc w:val="right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0D1E3B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471CF3" w:rsidTr="00471CF3">
        <w:tc>
          <w:tcPr>
            <w:tcW w:w="636" w:type="dxa"/>
            <w:hideMark/>
          </w:tcPr>
          <w:p w:rsidR="00471CF3" w:rsidRDefault="000D1E3B">
            <w:pPr>
              <w:widowControl w:val="0"/>
              <w:spacing w:after="120"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="00471CF3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291" w:type="dxa"/>
            <w:hideMark/>
          </w:tcPr>
          <w:p w:rsidR="00471CF3" w:rsidRDefault="00471C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муниципального долга муниципального образования «Октябрьский район»</w:t>
            </w:r>
          </w:p>
        </w:tc>
        <w:tc>
          <w:tcPr>
            <w:tcW w:w="706" w:type="dxa"/>
            <w:vAlign w:val="bottom"/>
            <w:hideMark/>
          </w:tcPr>
          <w:p w:rsidR="00471CF3" w:rsidRDefault="00471CF3" w:rsidP="000D1E3B">
            <w:pPr>
              <w:widowControl w:val="0"/>
              <w:spacing w:after="120" w:line="240" w:lineRule="auto"/>
              <w:jc w:val="right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8853BD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471CF3" w:rsidTr="00471CF3">
        <w:tc>
          <w:tcPr>
            <w:tcW w:w="636" w:type="dxa"/>
            <w:hideMark/>
          </w:tcPr>
          <w:p w:rsidR="00471CF3" w:rsidRDefault="000D1E3B">
            <w:pPr>
              <w:widowControl w:val="0"/>
              <w:spacing w:after="120"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="00471CF3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8291" w:type="dxa"/>
            <w:hideMark/>
          </w:tcPr>
          <w:p w:rsidR="00471CF3" w:rsidRDefault="00471C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 и предложения</w:t>
            </w:r>
          </w:p>
        </w:tc>
        <w:tc>
          <w:tcPr>
            <w:tcW w:w="706" w:type="dxa"/>
            <w:vAlign w:val="bottom"/>
            <w:hideMark/>
          </w:tcPr>
          <w:p w:rsidR="00471CF3" w:rsidRDefault="00471CF3" w:rsidP="000D1E3B">
            <w:pPr>
              <w:widowControl w:val="0"/>
              <w:spacing w:after="120" w:line="240" w:lineRule="auto"/>
              <w:jc w:val="right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8853BD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471CF3" w:rsidTr="00471CF3">
        <w:tc>
          <w:tcPr>
            <w:tcW w:w="636" w:type="dxa"/>
          </w:tcPr>
          <w:p w:rsidR="00471CF3" w:rsidRDefault="00471CF3">
            <w:pPr>
              <w:widowControl w:val="0"/>
              <w:spacing w:after="120"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D1E3B" w:rsidRDefault="000D1E3B">
            <w:pPr>
              <w:widowControl w:val="0"/>
              <w:spacing w:after="120"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D1E3B" w:rsidRDefault="000D1E3B">
            <w:pPr>
              <w:widowControl w:val="0"/>
              <w:spacing w:after="120"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D1E3B" w:rsidRDefault="000D1E3B">
            <w:pPr>
              <w:widowControl w:val="0"/>
              <w:spacing w:after="120"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291" w:type="dxa"/>
            <w:hideMark/>
          </w:tcPr>
          <w:p w:rsidR="00471CF3" w:rsidRDefault="00471C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vAlign w:val="bottom"/>
          </w:tcPr>
          <w:p w:rsidR="00471CF3" w:rsidRDefault="00471CF3">
            <w:pPr>
              <w:widowControl w:val="0"/>
              <w:spacing w:after="120" w:line="240" w:lineRule="auto"/>
              <w:jc w:val="right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471CF3" w:rsidTr="00471CF3">
        <w:tc>
          <w:tcPr>
            <w:tcW w:w="636" w:type="dxa"/>
            <w:hideMark/>
          </w:tcPr>
          <w:p w:rsidR="00471CF3" w:rsidRDefault="00471CF3">
            <w:pPr>
              <w:widowControl w:val="0"/>
              <w:spacing w:after="120"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291" w:type="dxa"/>
            <w:hideMark/>
          </w:tcPr>
          <w:p w:rsidR="00471CF3" w:rsidRDefault="00471C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vAlign w:val="bottom"/>
          </w:tcPr>
          <w:p w:rsidR="00471CF3" w:rsidRDefault="00471CF3">
            <w:pPr>
              <w:widowControl w:val="0"/>
              <w:spacing w:after="120" w:line="240" w:lineRule="auto"/>
              <w:jc w:val="right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471CF3" w:rsidTr="00471CF3">
        <w:tc>
          <w:tcPr>
            <w:tcW w:w="636" w:type="dxa"/>
            <w:hideMark/>
          </w:tcPr>
          <w:p w:rsidR="00471CF3" w:rsidRDefault="00471CF3">
            <w:pPr>
              <w:widowControl w:val="0"/>
              <w:spacing w:after="120"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291" w:type="dxa"/>
            <w:hideMark/>
          </w:tcPr>
          <w:p w:rsidR="00471CF3" w:rsidRDefault="00471C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vAlign w:val="bottom"/>
          </w:tcPr>
          <w:p w:rsidR="00471CF3" w:rsidRDefault="00471CF3">
            <w:pPr>
              <w:widowControl w:val="0"/>
              <w:spacing w:after="120" w:line="240" w:lineRule="auto"/>
              <w:jc w:val="right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471CF3" w:rsidTr="00471CF3">
        <w:tc>
          <w:tcPr>
            <w:tcW w:w="636" w:type="dxa"/>
            <w:hideMark/>
          </w:tcPr>
          <w:p w:rsidR="00471CF3" w:rsidRDefault="00471CF3">
            <w:pPr>
              <w:widowControl w:val="0"/>
              <w:spacing w:after="120"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291" w:type="dxa"/>
            <w:hideMark/>
          </w:tcPr>
          <w:p w:rsidR="00471CF3" w:rsidRDefault="00471C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vAlign w:val="bottom"/>
          </w:tcPr>
          <w:p w:rsidR="00471CF3" w:rsidRDefault="00471CF3">
            <w:pPr>
              <w:widowControl w:val="0"/>
              <w:spacing w:after="120" w:line="240" w:lineRule="auto"/>
              <w:jc w:val="right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471CF3" w:rsidRDefault="00471CF3" w:rsidP="00471CF3">
      <w:pPr>
        <w:widowControl w:val="0"/>
        <w:spacing w:after="120" w:line="240" w:lineRule="auto"/>
        <w:ind w:left="2" w:hanging="2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71CF3" w:rsidRDefault="00471CF3" w:rsidP="00471CF3">
      <w:pPr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71CF3" w:rsidRDefault="00471CF3" w:rsidP="00471CF3">
      <w:pPr>
        <w:spacing w:after="200" w:line="276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97A02" w:rsidRDefault="00897A02" w:rsidP="00471CF3">
      <w:pPr>
        <w:spacing w:after="200" w:line="276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71CF3" w:rsidRDefault="00471CF3" w:rsidP="00471CF3">
      <w:pPr>
        <w:spacing w:after="200" w:line="276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71CF3" w:rsidRDefault="00471CF3" w:rsidP="00471CF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471CF3" w:rsidRDefault="00471CF3" w:rsidP="00471CF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на отчет об исполнении бюджета Октябрьского района за 2018 год (далее – Заключение) подготовлено в соответствии со статьями 157 и 264.4 Бюджетного кодекса Российской Федерации (далее – Бюджетный кодекс РФ, БК РФ), статьей 47 Положения о бюджетном процессе в Октябрьском районе, утвержденного решением Собрания депутатов Октябрьского района Ростовской области от 10.09.2015 № 293 (с изменениями) (далее – Положение о бюджетном процессе), на основании стандарта внешнего муниципального финансового контроля  «Проведение экспертно-аналитического мероприятия» (в редакции приказа от 28.12.2018 № 19).</w:t>
      </w: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ст. 264.2 БК РФ годовой отчет об исполнении бюджета составлен на основании сводной бюджетной отчетности с учетом данных внешней проверки годовой бюджетной отчетности главных администраторов бюджетных средств Октябрьского района. </w:t>
      </w: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отчет об исполнении бюджета Октябрьского района за 2018 год (далее – Отчет) представлен в Контрольно-счетную палату Октябрьского района Ростовской области (далее – Контрольно-счетная палата, Палата) финансово-экономическим управлением Администрации Октябрьского района (далее – ФЭУ Администрации района) 29.03.2019 г. исх. № 89/12-317, что соответствует сроку, установленному ст. 264.4 БК РФ и ст. 47 Положения о бюджетном процессе.</w:t>
      </w: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264.5 БК РФ одновременно с годовым отчетом об исполнении бюджета Администрацией Октябрьского района в Собрание депутатов Октябрьского района Ростовской области был представлен проект решения Собрания депутатов «Об отчете об исполнении бюджета Октябрьского района за 2018 год», который 05.04.2019 года был направлен в Контрольно-счетную палату для проведения экспертизы.</w:t>
      </w: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и состав показателей Отчета об исполнении бюджета соответствуют требованиям, установленным ст. 264.1 БК РФ,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г. № 191н (далее – Инструкция № 191н). </w:t>
      </w: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проведен анализ годового отчета об исполнении бюджета Октябрьского района на соответствие БК РФ, Федеральному закону от 06.10.2003 № 131-ФЗ «Об общих принципах организации местного самоуправления в Российской Федерации», Уставу муниципального образования «Октябрьский район», другим нормативным актам. </w:t>
      </w: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бюджетной отчетности представлены все необходимые формы бюджетной отчетности, предусмотренные для финансового органа Инструкцией № 191н. </w:t>
      </w: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экспертизы и подготовки заключения на годовой отчет об исполнении бюджета за 2018 год использованы документы и материалы, представленные Администрацией Октябрьского района, материалы экспертно-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аналитических и контрольных мероприятий, проведенных Контрольно-счетной палатой в 2018 году. </w:t>
      </w: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 Октябрьского района за 2018 год проведена с применением принципа существенности и включает анализ, оценку и сопоставление показателей с данными годовой бюджетной отчетности главных администраторов бюджетных средств Октябрьского района.</w:t>
      </w:r>
    </w:p>
    <w:p w:rsidR="00471CF3" w:rsidRDefault="00471CF3" w:rsidP="00471C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1CF3" w:rsidRDefault="00471CF3" w:rsidP="00471CF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внешней проверки годовой бюджетной отчетности главных администраторов доходов бюджета Октябрьского района, главных распорядителей бюджетных средств, главных администраторов источников финансирования дефицита бюджета Октябрьского района</w:t>
      </w:r>
    </w:p>
    <w:p w:rsidR="00471CF3" w:rsidRPr="00897A02" w:rsidRDefault="00471CF3" w:rsidP="00471CF3">
      <w:pPr>
        <w:pStyle w:val="a3"/>
        <w:spacing w:after="0" w:line="240" w:lineRule="auto"/>
        <w:ind w:left="710"/>
        <w:rPr>
          <w:rFonts w:ascii="Times New Roman" w:hAnsi="Times New Roman" w:cs="Times New Roman"/>
          <w:b/>
        </w:rPr>
      </w:pPr>
    </w:p>
    <w:p w:rsidR="00471CF3" w:rsidRDefault="00471CF3" w:rsidP="00471CF3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bookmarkStart w:id="0" w:name="_Hlk8638690"/>
      <w:r>
        <w:rPr>
          <w:rFonts w:ascii="Times New Roman" w:hAnsi="Times New Roman" w:cs="Times New Roman"/>
          <w:sz w:val="28"/>
          <w:szCs w:val="28"/>
        </w:rPr>
        <w:t xml:space="preserve">Октябрьского района Ростовской области </w:t>
      </w:r>
      <w:r w:rsidR="0057737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25.12.2017 № 123 «О бюджете Октябрьского района на 2018 год и на плановый период 2019 и 2020 годов» </w:t>
      </w:r>
      <w:bookmarkEnd w:id="0"/>
      <w:r>
        <w:rPr>
          <w:rFonts w:ascii="Times New Roman" w:hAnsi="Times New Roman" w:cs="Times New Roman"/>
          <w:sz w:val="28"/>
          <w:szCs w:val="28"/>
        </w:rPr>
        <w:t>определены главные администраторы доходов бюджета Октябрьского района:</w:t>
      </w:r>
    </w:p>
    <w:p w:rsidR="00471CF3" w:rsidRDefault="00471CF3" w:rsidP="00471CF3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Собрание депутатов Октябрьского района Ростовской области;</w:t>
      </w:r>
    </w:p>
    <w:p w:rsidR="00471CF3" w:rsidRDefault="00471CF3" w:rsidP="00471CF3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Октябрьского района Ростовской области;</w:t>
      </w:r>
    </w:p>
    <w:p w:rsidR="00471CF3" w:rsidRDefault="00471CF3" w:rsidP="00471CF3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финансово-экономическое управление Администрации Октябрьского района Ростовской области;</w:t>
      </w:r>
    </w:p>
    <w:p w:rsidR="00471CF3" w:rsidRDefault="00471CF3" w:rsidP="00471CF3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культуры, физической культуры, спорта и туризма Администрации Октябрьского района Ростовской области;</w:t>
      </w:r>
    </w:p>
    <w:p w:rsidR="00471CF3" w:rsidRDefault="00471CF3" w:rsidP="00471CF3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образования Администрации Октябрьского района Ростовской области;</w:t>
      </w:r>
    </w:p>
    <w:p w:rsidR="00471CF3" w:rsidRDefault="00471CF3" w:rsidP="00471CF3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социальной защиты населения Администрации Октябрьского района Ростовской области;</w:t>
      </w:r>
    </w:p>
    <w:p w:rsidR="00471CF3" w:rsidRDefault="00471CF3" w:rsidP="00471CF3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комитет по управлению муниципальным имуществом Администрации Октябрьского района Ростовской области;</w:t>
      </w:r>
    </w:p>
    <w:p w:rsidR="00471CF3" w:rsidRDefault="00471CF3" w:rsidP="00471CF3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записи актов гражданского состояния Администрации Октябрьского района Ростовской области.</w:t>
      </w:r>
    </w:p>
    <w:p w:rsidR="00471CF3" w:rsidRDefault="00471CF3" w:rsidP="00471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подготовки Заключения в соответствии с планом работы Палаты на 2019 год и требованиями БК РФ, Положением о бюджетном процессе для подготовки заключения на годовой отчет об исполнении бюджета Октябрьского района проведена внешняя проверка бюджетной отчетности 9-ти главных распорядителей средств бюджета Октябрьского района. </w:t>
      </w:r>
    </w:p>
    <w:p w:rsidR="00471CF3" w:rsidRDefault="00471CF3" w:rsidP="00471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264.4 Бюджетного кодекса РФ, статьей 47 Положения о бюджетном процессе бюджетная отчетность за 2018 год представлена главными распорядителями в Палату в установленный срок. По результатам проверок составлено 9 актов проверок, все акты подписаны без разногласий.</w:t>
      </w:r>
    </w:p>
    <w:p w:rsidR="00471CF3" w:rsidRDefault="00471CF3" w:rsidP="00471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Фактов отражения недостоверных показателей не установлено.</w:t>
      </w: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отчетность 8-ми главных распорядителей бюджетных средств Октябрьского района сформирована согласно статьям 264.1, 264.2 Бюджетного кодекса РФ, Инструкции № 191н. </w:t>
      </w:r>
    </w:p>
    <w:p w:rsidR="00471CF3" w:rsidRDefault="00577378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</w:t>
      </w:r>
      <w:r w:rsidR="00471CF3">
        <w:rPr>
          <w:rFonts w:ascii="Times New Roman" w:hAnsi="Times New Roman" w:cs="Times New Roman"/>
          <w:i/>
          <w:sz w:val="28"/>
          <w:szCs w:val="28"/>
        </w:rPr>
        <w:t>омитетом по управлению муниципальным имуществом Администрации Октябрьского района не были соблюдены требования Инструкции № 191н в части полноты заполнения и представления форм бюджетной отчетности, допущены некоторые неточности в формах, входящих в состав пояснительной записки. Выявленные недостатки при заполнении форм бюджетной отчетности не повлияли на достоверность годовой бюджетной отчетности главного распорядителя средств бюджета района и на показатели отчета об исполнении бюджета Октябрьского района за 2018 год.</w:t>
      </w:r>
    </w:p>
    <w:p w:rsidR="00471CF3" w:rsidRDefault="00471CF3" w:rsidP="00471CF3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10"/>
          <w:szCs w:val="10"/>
        </w:rPr>
      </w:pPr>
    </w:p>
    <w:p w:rsidR="00471CF3" w:rsidRDefault="00471CF3" w:rsidP="00471CF3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ф</w:t>
      </w:r>
      <w:r w:rsidR="00577378">
        <w:rPr>
          <w:rFonts w:ascii="Times New Roman" w:hAnsi="Times New Roman" w:cs="Times New Roman"/>
          <w:sz w:val="28"/>
          <w:szCs w:val="28"/>
        </w:rPr>
        <w:t>ормы</w:t>
      </w:r>
      <w:r>
        <w:rPr>
          <w:rFonts w:ascii="Times New Roman" w:hAnsi="Times New Roman" w:cs="Times New Roman"/>
          <w:sz w:val="28"/>
          <w:szCs w:val="28"/>
        </w:rPr>
        <w:t xml:space="preserve"> 0503161 на начало 2018 года количество участников бюджетного процесса и учреждений, финансируемых из бюджета Октябрьского района, составляло 82 единицы, в том числе: 9 участников бюджетного процесса, 68 бюджетных учреждений, 4 автономных учреждения, 1 муниципальное унитарное предприятие.</w:t>
      </w:r>
    </w:p>
    <w:p w:rsidR="00471CF3" w:rsidRDefault="00471CF3" w:rsidP="00471CF3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конец отчетного периода - 01.01.2019 года – количество участников бюджетного процесса и учреждений, финансируемых из бюджета Октябрьского района, составило 81 единицу. Изменения коснулись бюджетных учреждений: </w:t>
      </w:r>
    </w:p>
    <w:p w:rsidR="00471CF3" w:rsidRDefault="00471CF3" w:rsidP="00471CF3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основании постановления Администрации Октябрьского района от 05.05.2017 № 449 (дата записи в ЕГРЮЛ 28.12.2018 года) ликвидировано муниципальное бюджетное дошкольное образовательное учреждение детский сад № 1 «Красная шапочка».</w:t>
      </w:r>
    </w:p>
    <w:p w:rsidR="00471CF3" w:rsidRDefault="00471CF3" w:rsidP="00471CF3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бюджетного процесса, автономных учреждений, муниципальных унитарных предприятий за отчетный период не изменилось.</w:t>
      </w:r>
    </w:p>
    <w:p w:rsidR="00471CF3" w:rsidRDefault="00471CF3" w:rsidP="00471CF3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сведениях по дебиторской и кредиторской задолженности (ф. 0503169) отражена текущая задолженность. Просроченная кредиторская и дебиторская задолженность по данным отчетов главных распорядителей средств бюджета района по состоянию на 1 января 2019 года отсутствует.</w:t>
      </w:r>
    </w:p>
    <w:p w:rsidR="00471CF3" w:rsidRDefault="00471CF3" w:rsidP="00471CF3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71CF3" w:rsidRDefault="00471CF3" w:rsidP="00471CF3">
      <w:pPr>
        <w:pStyle w:val="a3"/>
        <w:numPr>
          <w:ilvl w:val="0"/>
          <w:numId w:val="1"/>
        </w:num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основных характеристик бюджета</w:t>
      </w:r>
    </w:p>
    <w:p w:rsidR="00471CF3" w:rsidRDefault="00471CF3" w:rsidP="00471CF3">
      <w:pPr>
        <w:pStyle w:val="a3"/>
        <w:tabs>
          <w:tab w:val="left" w:pos="111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района за 2018 год</w:t>
      </w:r>
    </w:p>
    <w:p w:rsidR="00471CF3" w:rsidRPr="00897A02" w:rsidRDefault="00471CF3" w:rsidP="00471CF3">
      <w:pPr>
        <w:pStyle w:val="a3"/>
        <w:tabs>
          <w:tab w:val="left" w:pos="1110"/>
        </w:tabs>
        <w:spacing w:after="0" w:line="240" w:lineRule="auto"/>
        <w:ind w:left="1430"/>
        <w:jc w:val="both"/>
        <w:rPr>
          <w:rFonts w:ascii="Times New Roman" w:hAnsi="Times New Roman" w:cs="Times New Roman"/>
          <w:sz w:val="20"/>
          <w:szCs w:val="20"/>
        </w:rPr>
      </w:pPr>
    </w:p>
    <w:p w:rsidR="00471CF3" w:rsidRDefault="00471CF3" w:rsidP="00471CF3">
      <w:pPr>
        <w:pStyle w:val="a3"/>
        <w:tabs>
          <w:tab w:val="left" w:pos="11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бюджет Октябрьского района на 2018 год по доходам утвержден в сумме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1 943 328,4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1 950 663,4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прогнозируемым дефицитом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7 335,0 </w:t>
      </w:r>
      <w:r>
        <w:rPr>
          <w:rFonts w:ascii="Times New Roman" w:hAnsi="Times New Roman" w:cs="Times New Roman"/>
          <w:sz w:val="28"/>
          <w:szCs w:val="28"/>
        </w:rPr>
        <w:t>тыс. рублей, и верхним пределом муниципального внутреннего долга по состоянию на 01.01.2019 года – 0,0 тыс. рублей.</w:t>
      </w:r>
    </w:p>
    <w:p w:rsidR="00471CF3" w:rsidRDefault="00471CF3" w:rsidP="00471CF3">
      <w:pPr>
        <w:pStyle w:val="a3"/>
        <w:tabs>
          <w:tab w:val="left" w:pos="11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бюджет района 4 раза вносились изменения, утвержденные решениями Собрания депутатов Октябрьского района. </w:t>
      </w:r>
    </w:p>
    <w:p w:rsidR="00471CF3" w:rsidRDefault="00471CF3" w:rsidP="00471CF3">
      <w:pPr>
        <w:pStyle w:val="a3"/>
        <w:tabs>
          <w:tab w:val="left" w:pos="11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Инструкцией № 191н в представленном Отчете плановые показатели по доходам, дефициту бюджета, а также поступления по источникам финансирования дефицита бюджета отражены в суммах, утвержденных решением о бюджете, по расходам бюджета, выплатам источников финансирования дефицита бюджета – в суммах, утвержденных в соответствии со сводной бюджетной росписью. </w:t>
      </w:r>
    </w:p>
    <w:p w:rsidR="00471CF3" w:rsidRDefault="00471CF3" w:rsidP="00471CF3">
      <w:pPr>
        <w:pStyle w:val="a3"/>
        <w:tabs>
          <w:tab w:val="left" w:pos="11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ассигнований, предусмотренные решением Собрания депутатов Октябрьского района от 25.12.2017 № 123 «О бюджете Октябрьского района на 2018 год и на плановый период 2019 и 2020 годов» (в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редакции решения от 21.12.2018 № 164), отличаются от объемов бюджетных ассигнований, предусмотренных сводной бюджетной росписью на 31.12.2018 и бюджетных назначений по расходам Отчета об исполнении бюджета (ф. 0503317) на 1 января 2019 года. </w:t>
      </w:r>
    </w:p>
    <w:p w:rsidR="00471CF3" w:rsidRDefault="00471CF3" w:rsidP="00471CF3">
      <w:pPr>
        <w:pStyle w:val="a3"/>
        <w:tabs>
          <w:tab w:val="left" w:pos="11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сводную бюджетную роспись вносились финансово-экономическим управлением Администрации района без внесения изменений в решение о бюджете в соответствии со ст. 217 Бюджетного кодекса РФ.</w:t>
      </w:r>
    </w:p>
    <w:p w:rsidR="00192866" w:rsidRPr="00EF1332" w:rsidRDefault="00471CF3" w:rsidP="00471CF3">
      <w:pPr>
        <w:pStyle w:val="a3"/>
        <w:tabs>
          <w:tab w:val="left" w:pos="11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332">
        <w:rPr>
          <w:rFonts w:ascii="Times New Roman" w:hAnsi="Times New Roman" w:cs="Times New Roman"/>
          <w:i/>
          <w:sz w:val="28"/>
          <w:szCs w:val="28"/>
        </w:rPr>
        <w:t xml:space="preserve">С учетом последних изменений: </w:t>
      </w:r>
    </w:p>
    <w:p w:rsidR="00192866" w:rsidRDefault="00192866" w:rsidP="00471CF3">
      <w:pPr>
        <w:pStyle w:val="a3"/>
        <w:tabs>
          <w:tab w:val="left" w:pos="11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1CF3">
        <w:rPr>
          <w:rFonts w:ascii="Times New Roman" w:hAnsi="Times New Roman" w:cs="Times New Roman"/>
          <w:sz w:val="28"/>
          <w:szCs w:val="28"/>
        </w:rPr>
        <w:t>плановый объем доходов увеличился на 132 972,1 тыс. рублей (6,8 %)</w:t>
      </w:r>
      <w:r w:rsidR="00D13875">
        <w:rPr>
          <w:rFonts w:ascii="Times New Roman" w:hAnsi="Times New Roman" w:cs="Times New Roman"/>
          <w:sz w:val="28"/>
          <w:szCs w:val="28"/>
        </w:rPr>
        <w:t xml:space="preserve"> в сравнении с первоначальным,</w:t>
      </w:r>
      <w:r w:rsidR="00471CF3">
        <w:rPr>
          <w:rFonts w:ascii="Times New Roman" w:hAnsi="Times New Roman" w:cs="Times New Roman"/>
          <w:sz w:val="28"/>
          <w:szCs w:val="28"/>
        </w:rPr>
        <w:t xml:space="preserve"> и составил 2 076 300,5 тыс. рублей</w:t>
      </w:r>
      <w:r w:rsidR="00D13875">
        <w:rPr>
          <w:rFonts w:ascii="Times New Roman" w:hAnsi="Times New Roman" w:cs="Times New Roman"/>
          <w:sz w:val="28"/>
          <w:szCs w:val="28"/>
        </w:rPr>
        <w:t>;</w:t>
      </w:r>
      <w:r w:rsidR="00471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866" w:rsidRDefault="00192866" w:rsidP="00471CF3">
      <w:pPr>
        <w:pStyle w:val="a3"/>
        <w:tabs>
          <w:tab w:val="left" w:pos="11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1CF3">
        <w:rPr>
          <w:rFonts w:ascii="Times New Roman" w:hAnsi="Times New Roman" w:cs="Times New Roman"/>
          <w:sz w:val="28"/>
          <w:szCs w:val="28"/>
        </w:rPr>
        <w:t>объем расходов увеличился на 158 684,6 тыс. рублей (8,1 %) и составил 2 109 348,0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471C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471CF3" w:rsidRDefault="00192866" w:rsidP="00471CF3">
      <w:pPr>
        <w:pStyle w:val="a3"/>
        <w:tabs>
          <w:tab w:val="left" w:pos="11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</w:t>
      </w:r>
      <w:r w:rsidR="00471C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рогнозируемый дефицит бюджета Октябрьского района </w:t>
      </w:r>
      <w:r w:rsidR="00D138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утвержден</w:t>
      </w:r>
      <w:r w:rsidR="00471C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сумме 24 184,8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</w:t>
      </w:r>
      <w:r w:rsidR="00471C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рублей.</w:t>
      </w:r>
    </w:p>
    <w:p w:rsidR="00471CF3" w:rsidRDefault="00471CF3" w:rsidP="00471CF3">
      <w:pPr>
        <w:pStyle w:val="a3"/>
        <w:tabs>
          <w:tab w:val="left" w:pos="11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отчетом (ф. 0503117) исполнение бюджета по доходам составило 2 047 127,1 тыс. рублей или 98,6 %. Исполнение бюджета по расходам составило 2 060 993,3 тыс. рублей или 97,7 %. </w:t>
      </w:r>
    </w:p>
    <w:p w:rsidR="00471CF3" w:rsidRDefault="00471CF3" w:rsidP="00471CF3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основных параметров бюджета Октябрьского района на 2018 год приведены в таблице.</w:t>
      </w:r>
    </w:p>
    <w:p w:rsidR="00471CF3" w:rsidRDefault="00471CF3" w:rsidP="00471CF3">
      <w:pPr>
        <w:pStyle w:val="a3"/>
        <w:tabs>
          <w:tab w:val="left" w:pos="1110"/>
        </w:tabs>
        <w:ind w:left="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</w:t>
      </w:r>
      <w:r w:rsidR="00EF1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Style w:val="a4"/>
        <w:tblW w:w="10065" w:type="dxa"/>
        <w:tblLook w:val="04A0" w:firstRow="1" w:lastRow="0" w:firstColumn="1" w:lastColumn="0" w:noHBand="0" w:noVBand="1"/>
      </w:tblPr>
      <w:tblGrid>
        <w:gridCol w:w="1888"/>
        <w:gridCol w:w="1598"/>
        <w:gridCol w:w="1901"/>
        <w:gridCol w:w="1552"/>
        <w:gridCol w:w="1476"/>
        <w:gridCol w:w="1650"/>
      </w:tblGrid>
      <w:tr w:rsidR="00471CF3" w:rsidTr="00E810C5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первонач. решением Собрания депутатов от 25.12.2017   № 123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Утвержденные бюджетные назначения (с учетом изменений)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Темп прироста (снижения) (+, -), 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Фактическое исполнение</w:t>
            </w:r>
          </w:p>
        </w:tc>
      </w:tr>
      <w:tr w:rsidR="00471CF3" w:rsidTr="00E810C5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Доходы бюджета, всего, </w:t>
            </w:r>
          </w:p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1 943 328,4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2 076 300,5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+132 972,1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+6,8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2 047 127,1</w:t>
            </w:r>
          </w:p>
        </w:tc>
      </w:tr>
      <w:tr w:rsidR="00471CF3" w:rsidTr="00E810C5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400 359,9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455 487,3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+55 127,4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+13,8</w:t>
            </w:r>
          </w:p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459 350,9</w:t>
            </w:r>
          </w:p>
        </w:tc>
      </w:tr>
      <w:tr w:rsidR="00471CF3" w:rsidTr="00E810C5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Безвозмездные поступления</w:t>
            </w:r>
            <w:r w:rsidR="00CC596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(с учетом возвратов)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1 542 968,5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1 620 813,2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+77 844,7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+5,0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1 587 776,2</w:t>
            </w:r>
          </w:p>
        </w:tc>
      </w:tr>
      <w:tr w:rsidR="00471CF3" w:rsidTr="00E810C5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бюджета, всего: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1 950 663,4</w:t>
            </w:r>
          </w:p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2 109 348,0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+158 684,6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+8,1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2 060 993,3</w:t>
            </w:r>
          </w:p>
        </w:tc>
      </w:tr>
      <w:tr w:rsidR="00471CF3" w:rsidTr="00E810C5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Дефицит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7 335,0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24 184,8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+16 849,8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+229,7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Default="00471CF3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13 866,2</w:t>
            </w:r>
          </w:p>
        </w:tc>
      </w:tr>
    </w:tbl>
    <w:p w:rsidR="00471CF3" w:rsidRDefault="00471CF3" w:rsidP="00471CF3">
      <w:pPr>
        <w:pStyle w:val="a3"/>
        <w:tabs>
          <w:tab w:val="left" w:pos="1110"/>
        </w:tabs>
        <w:ind w:left="372"/>
        <w:rPr>
          <w:rFonts w:ascii="Times New Roman" w:hAnsi="Times New Roman" w:cs="Times New Roman"/>
          <w:b/>
          <w:sz w:val="28"/>
          <w:szCs w:val="28"/>
        </w:rPr>
      </w:pPr>
    </w:p>
    <w:p w:rsidR="00471CF3" w:rsidRDefault="00471CF3" w:rsidP="00471CF3">
      <w:pPr>
        <w:pStyle w:val="a3"/>
        <w:tabs>
          <w:tab w:val="left" w:pos="1110"/>
        </w:tabs>
        <w:ind w:left="0"/>
        <w:rPr>
          <w:rFonts w:ascii="Times New Roman" w:hAnsi="Times New Roman" w:cs="Times New Roman"/>
          <w:sz w:val="10"/>
          <w:szCs w:val="10"/>
        </w:rPr>
      </w:pPr>
    </w:p>
    <w:p w:rsidR="00471CF3" w:rsidRDefault="00471CF3" w:rsidP="00471CF3">
      <w:pPr>
        <w:pStyle w:val="a3"/>
        <w:tabs>
          <w:tab w:val="left" w:pos="11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дефицита бюджета Октябрьского района на 2018 год предусматривался по плану в сумме 24 184,8 тыс. рублей. Фактически, при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исполнении бюджета Октябрьского района, за отчетный период сложился дефицит бюджета в объеме 13 866,2 тыс. рублей.</w:t>
      </w:r>
    </w:p>
    <w:p w:rsidR="00471CF3" w:rsidRDefault="00471CF3" w:rsidP="00471CF3">
      <w:pPr>
        <w:pStyle w:val="a3"/>
        <w:tabs>
          <w:tab w:val="left" w:pos="11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сумма дефицита бюджета обеспечена источниками финансирования дефицита полностью.</w:t>
      </w:r>
    </w:p>
    <w:p w:rsidR="00192866" w:rsidRDefault="00192866" w:rsidP="00471CF3">
      <w:pPr>
        <w:pStyle w:val="a3"/>
        <w:tabs>
          <w:tab w:val="left" w:pos="11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CF3" w:rsidRDefault="00471CF3" w:rsidP="00471CF3">
      <w:pPr>
        <w:pStyle w:val="a3"/>
        <w:numPr>
          <w:ilvl w:val="0"/>
          <w:numId w:val="2"/>
        </w:num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бюджета Октябрьского района по доходам</w:t>
      </w:r>
    </w:p>
    <w:p w:rsidR="00471CF3" w:rsidRDefault="00471CF3" w:rsidP="00471CF3">
      <w:pPr>
        <w:pStyle w:val="a3"/>
        <w:tabs>
          <w:tab w:val="left" w:pos="1110"/>
        </w:tabs>
        <w:ind w:left="1430"/>
        <w:rPr>
          <w:rFonts w:ascii="Times New Roman" w:hAnsi="Times New Roman" w:cs="Times New Roman"/>
          <w:b/>
        </w:rPr>
      </w:pPr>
    </w:p>
    <w:p w:rsidR="00471CF3" w:rsidRDefault="00471CF3" w:rsidP="00471CF3">
      <w:pPr>
        <w:pStyle w:val="a3"/>
        <w:tabs>
          <w:tab w:val="left" w:pos="11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доходов, поступивших в бюджет Октябрьского района, составила 2 047 127,1 тыс. рублей (98,6 %), что на 29 173,4 тыс. рублей меньше запланированного. В том числе:</w:t>
      </w: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налоговым доходам исполнение составило </w:t>
      </w:r>
      <w:bookmarkStart w:id="1" w:name="_Hlk8133659"/>
      <w:r>
        <w:rPr>
          <w:rFonts w:ascii="Times New Roman" w:hAnsi="Times New Roman" w:cs="Times New Roman"/>
          <w:sz w:val="28"/>
          <w:szCs w:val="28"/>
        </w:rPr>
        <w:t xml:space="preserve">371 233,2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тыс. рублей или 100,0 % к плановым назначениям; </w:t>
      </w: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неналоговым доходам исполнение составило 88 117,7 тыс. рублей или 104,6 % к плановым назначениям; </w:t>
      </w: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безвозмездным поступлениям исполнение составило 1 587 776,2 тыс. рублей или 98,0 % к плановым назначениям.</w:t>
      </w: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2017 годом объем поступлений по доходам увеличился на 387 836,6 тыс. рублей, или на 23,4 % (в 2017 году на 01.01.2018 год объем доходов состав</w:t>
      </w:r>
      <w:r w:rsidR="00A044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color w:val="000000"/>
          <w:sz w:val="28"/>
          <w:szCs w:val="28"/>
        </w:rPr>
        <w:t>1 659 290,5 тыс. рублей)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доходной части бюджета района за 2018 год в сравнении с 2017 годом представлено в таблице</w:t>
      </w:r>
      <w:r w:rsidR="00A0448B">
        <w:rPr>
          <w:rFonts w:ascii="Times New Roman" w:hAnsi="Times New Roman" w:cs="Times New Roman"/>
          <w:sz w:val="28"/>
          <w:szCs w:val="28"/>
        </w:rPr>
        <w:t>:</w:t>
      </w:r>
    </w:p>
    <w:p w:rsidR="00471CF3" w:rsidRDefault="00471CF3" w:rsidP="00471C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Style w:val="a4"/>
        <w:tblW w:w="10088" w:type="dxa"/>
        <w:tblInd w:w="-147" w:type="dxa"/>
        <w:tblLook w:val="04A0" w:firstRow="1" w:lastRow="0" w:firstColumn="1" w:lastColumn="0" w:noHBand="0" w:noVBand="1"/>
      </w:tblPr>
      <w:tblGrid>
        <w:gridCol w:w="1884"/>
        <w:gridCol w:w="1519"/>
        <w:gridCol w:w="1272"/>
        <w:gridCol w:w="1451"/>
        <w:gridCol w:w="1273"/>
        <w:gridCol w:w="1532"/>
        <w:gridCol w:w="1157"/>
      </w:tblGrid>
      <w:tr w:rsidR="00471CF3" w:rsidTr="00471CF3"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за 2017 год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Доля, %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за 2018 год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Доля, %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</w:tc>
      </w:tr>
      <w:tr w:rsidR="00471CF3" w:rsidTr="00471C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F3" w:rsidRDefault="00471CF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F3" w:rsidRDefault="00471CF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F3" w:rsidRDefault="00471CF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F3" w:rsidRDefault="00471CF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F3" w:rsidRDefault="00471CF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сумме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%</w:t>
            </w:r>
          </w:p>
        </w:tc>
      </w:tr>
      <w:tr w:rsidR="00471CF3" w:rsidTr="00471CF3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Default="00471CF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Налоговые доходы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332 450,1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3" w:rsidRDefault="00F34F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371 233,2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3" w:rsidRDefault="00F34F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3" w:rsidRDefault="00F34F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+38 783,1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3" w:rsidRDefault="00F34F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+11,7</w:t>
            </w:r>
          </w:p>
        </w:tc>
      </w:tr>
      <w:tr w:rsidR="00471CF3" w:rsidTr="00471CF3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Default="00471CF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Неналоговые доходы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109 498,7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3" w:rsidRDefault="00F34F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88 117,7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3" w:rsidRDefault="00F34F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3" w:rsidRDefault="00F34F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-21 381,0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3" w:rsidRDefault="00F34F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-19,5</w:t>
            </w:r>
          </w:p>
        </w:tc>
      </w:tr>
      <w:tr w:rsidR="00471CF3" w:rsidTr="00471CF3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Default="00471CF3" w:rsidP="001635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  <w:r w:rsidR="00163503">
              <w:rPr>
                <w:rFonts w:ascii="Times New Roman" w:hAnsi="Times New Roman" w:cs="Times New Roman"/>
                <w:sz w:val="26"/>
                <w:szCs w:val="26"/>
              </w:rPr>
              <w:t xml:space="preserve"> (с учетом возвратов)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1 217 341,8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3" w:rsidRDefault="00F34F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1 587 776,2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3" w:rsidRDefault="00F34F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77,6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3" w:rsidRDefault="00F34F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+370 434,4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3" w:rsidRDefault="00F34F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+30,4</w:t>
            </w:r>
          </w:p>
        </w:tc>
      </w:tr>
      <w:tr w:rsidR="00471CF3" w:rsidTr="00471CF3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Default="00471C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1 659 290,5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3" w:rsidRDefault="00F34F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  <w:r w:rsidR="001572C0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2 047 127,1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3" w:rsidRDefault="00F34F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  <w:r w:rsidR="001572C0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+387 836,6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3" w:rsidRDefault="00F34F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+23,4</w:t>
            </w:r>
          </w:p>
        </w:tc>
      </w:tr>
    </w:tbl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48B" w:rsidRDefault="00846654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71CF3">
        <w:rPr>
          <w:rFonts w:ascii="Times New Roman" w:hAnsi="Times New Roman" w:cs="Times New Roman"/>
          <w:sz w:val="28"/>
          <w:szCs w:val="28"/>
        </w:rPr>
        <w:t xml:space="preserve">алоговые и неналоговые доходы бюджета района исполнены в сумме 459 350,9 тыс. рублей, или 100,8 % к утвержденным бюджетным назначениям на год, дополнительно поступило 3 863,6 тыс. рублей. </w:t>
      </w: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2017 годом объем налоговых и неналоговых доходов </w:t>
      </w:r>
      <w:r w:rsidR="00721CD7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A0448B">
        <w:rPr>
          <w:rFonts w:ascii="Times New Roman" w:hAnsi="Times New Roman" w:cs="Times New Roman"/>
          <w:sz w:val="28"/>
          <w:szCs w:val="28"/>
        </w:rPr>
        <w:t>возрос</w:t>
      </w:r>
      <w:r>
        <w:rPr>
          <w:rFonts w:ascii="Times New Roman" w:hAnsi="Times New Roman" w:cs="Times New Roman"/>
          <w:sz w:val="28"/>
          <w:szCs w:val="28"/>
        </w:rPr>
        <w:t xml:space="preserve"> на 17 402,1 тыс. рублей, или на 3,9 %, в частности</w:t>
      </w:r>
      <w:r w:rsidR="00A044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счет оплаты задолженности</w:t>
      </w:r>
      <w:r w:rsidR="00FF2930">
        <w:rPr>
          <w:rFonts w:ascii="Times New Roman" w:hAnsi="Times New Roman" w:cs="Times New Roman"/>
          <w:sz w:val="28"/>
          <w:szCs w:val="28"/>
        </w:rPr>
        <w:t xml:space="preserve"> по налогу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субъектами малого бизнеса, </w:t>
      </w:r>
      <w:r w:rsidR="00FF2930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в результате оплаты задолженности прошлых лет по арендным платежам, заключения краткосрочных договоров аренды.</w:t>
      </w:r>
    </w:p>
    <w:p w:rsidR="00471CF3" w:rsidRDefault="00471CF3" w:rsidP="00471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</w:t>
      </w:r>
      <w:r>
        <w:rPr>
          <w:rFonts w:ascii="Times New Roman" w:hAnsi="Times New Roman" w:cs="Times New Roman"/>
          <w:i/>
          <w:sz w:val="28"/>
          <w:szCs w:val="28"/>
        </w:rPr>
        <w:t>в общей структуре доходов</w:t>
      </w:r>
      <w:r>
        <w:rPr>
          <w:rFonts w:ascii="Times New Roman" w:hAnsi="Times New Roman" w:cs="Times New Roman"/>
          <w:sz w:val="28"/>
          <w:szCs w:val="28"/>
        </w:rPr>
        <w:t xml:space="preserve"> Октябрьского района в отчетном году, как и в предыдущем, занима</w:t>
      </w:r>
      <w:r w:rsidR="00721CD7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безвозмездные поступления – 1 587 776,2 тыс. рублей, или 77,6 %.</w:t>
      </w:r>
    </w:p>
    <w:p w:rsidR="00471CF3" w:rsidRDefault="00471CF3" w:rsidP="00471CF3">
      <w:pPr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4.1. Оценка поступлений в доходную часть бюджета по налоговым</w:t>
      </w:r>
    </w:p>
    <w:p w:rsidR="00471CF3" w:rsidRDefault="00471CF3" w:rsidP="00471CF3">
      <w:pPr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доходам</w:t>
      </w:r>
    </w:p>
    <w:p w:rsidR="00471CF3" w:rsidRPr="003A55CD" w:rsidRDefault="00471CF3" w:rsidP="00471CF3">
      <w:pPr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бюджетных назначений в подгруппе налоговых доходов</w:t>
      </w:r>
      <w:r w:rsidR="005817C4">
        <w:rPr>
          <w:rFonts w:ascii="Times New Roman" w:hAnsi="Times New Roman" w:cs="Times New Roman"/>
          <w:sz w:val="28"/>
          <w:szCs w:val="28"/>
        </w:rPr>
        <w:t xml:space="preserve"> бюджета района в 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составило 371 23</w:t>
      </w:r>
      <w:r w:rsidR="005817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,2 тыс. рублей, или 10</w:t>
      </w:r>
      <w:r w:rsidR="005817C4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% к плановым назначениям.</w:t>
      </w:r>
    </w:p>
    <w:p w:rsidR="00471CF3" w:rsidRDefault="00471CF3" w:rsidP="00471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объем налоговых поступлений по сравнению с исполнением 2017 года увеличился на 38 78</w:t>
      </w:r>
      <w:r w:rsidR="00417A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,1 тыс. рублей, или на 11,</w:t>
      </w:r>
      <w:r w:rsidR="00417A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2018 года </w:t>
      </w:r>
      <w:r>
        <w:rPr>
          <w:rFonts w:ascii="Times New Roman" w:hAnsi="Times New Roman" w:cs="Times New Roman"/>
          <w:b/>
          <w:sz w:val="28"/>
          <w:szCs w:val="28"/>
        </w:rPr>
        <w:t>выше плановых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 поступили следующие виды налоговых доходов:</w:t>
      </w:r>
    </w:p>
    <w:p w:rsidR="00471CF3" w:rsidRDefault="00471CF3" w:rsidP="00471CF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4A">
        <w:rPr>
          <w:rFonts w:ascii="Times New Roman" w:hAnsi="Times New Roman" w:cs="Times New Roman"/>
          <w:sz w:val="28"/>
          <w:szCs w:val="28"/>
        </w:rPr>
        <w:t>- налог на доходы физических лиц - 316 779,3 тыс. рублей, или 100,2 %</w:t>
      </w:r>
      <w:r>
        <w:rPr>
          <w:rFonts w:ascii="Times New Roman" w:hAnsi="Times New Roman" w:cs="Times New Roman"/>
          <w:sz w:val="28"/>
          <w:szCs w:val="28"/>
        </w:rPr>
        <w:t xml:space="preserve"> к плану. Перевыполнение плана в сумме 583,3 тыс. рублей сложилось в </w:t>
      </w:r>
      <w:r w:rsidR="00417A9F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оплат</w:t>
      </w:r>
      <w:r w:rsidR="00417A9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задолженности </w:t>
      </w:r>
      <w:r w:rsidR="0025065B">
        <w:rPr>
          <w:rFonts w:ascii="Times New Roman" w:hAnsi="Times New Roman" w:cs="Times New Roman"/>
          <w:sz w:val="28"/>
          <w:szCs w:val="28"/>
        </w:rPr>
        <w:t>ГУП РО «Октябрьское ДРСУ», выявленной при проведении налоговой проверки</w:t>
      </w:r>
      <w:r w:rsidR="00417A9F">
        <w:rPr>
          <w:rFonts w:ascii="Times New Roman" w:hAnsi="Times New Roman" w:cs="Times New Roman"/>
          <w:sz w:val="28"/>
          <w:szCs w:val="28"/>
        </w:rPr>
        <w:t>;</w:t>
      </w: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4A">
        <w:rPr>
          <w:rFonts w:ascii="Times New Roman" w:hAnsi="Times New Roman" w:cs="Times New Roman"/>
          <w:sz w:val="28"/>
          <w:szCs w:val="28"/>
        </w:rPr>
        <w:t>- налоги на товары (работы, услуги), реализуемые на территории Российской Федерации - 30 209,0 тыс. рублей, или 107,4 % к плану.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8133991"/>
      <w:r>
        <w:rPr>
          <w:rFonts w:ascii="Times New Roman" w:hAnsi="Times New Roman" w:cs="Times New Roman"/>
          <w:sz w:val="28"/>
          <w:szCs w:val="28"/>
        </w:rPr>
        <w:t xml:space="preserve">Перевыполнение плана в сумме 2 086,1 тыс. рублей сложилось в связи </w:t>
      </w:r>
      <w:bookmarkEnd w:id="2"/>
      <w:r>
        <w:rPr>
          <w:rFonts w:ascii="Times New Roman" w:hAnsi="Times New Roman" w:cs="Times New Roman"/>
          <w:sz w:val="28"/>
          <w:szCs w:val="28"/>
        </w:rPr>
        <w:t>с оплатой задолженности прошлых периодов су</w:t>
      </w:r>
      <w:r w:rsidR="00A8184A">
        <w:rPr>
          <w:rFonts w:ascii="Times New Roman" w:hAnsi="Times New Roman" w:cs="Times New Roman"/>
          <w:sz w:val="28"/>
          <w:szCs w:val="28"/>
        </w:rPr>
        <w:t>бъектами малого бизнеса.</w:t>
      </w:r>
    </w:p>
    <w:p w:rsidR="00471CF3" w:rsidRDefault="00A8184A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8134473"/>
      <w:r w:rsidRPr="00A8184A">
        <w:rPr>
          <w:rFonts w:ascii="Times New Roman" w:hAnsi="Times New Roman" w:cs="Times New Roman"/>
          <w:b/>
          <w:sz w:val="28"/>
          <w:szCs w:val="28"/>
        </w:rPr>
        <w:t>Н</w:t>
      </w:r>
      <w:r w:rsidR="00471CF3">
        <w:rPr>
          <w:rFonts w:ascii="Times New Roman" w:hAnsi="Times New Roman" w:cs="Times New Roman"/>
          <w:b/>
          <w:sz w:val="28"/>
          <w:szCs w:val="28"/>
        </w:rPr>
        <w:t>иже плановых назначений</w:t>
      </w:r>
      <w:r w:rsidR="00471CF3">
        <w:rPr>
          <w:rFonts w:ascii="Times New Roman" w:hAnsi="Times New Roman" w:cs="Times New Roman"/>
          <w:sz w:val="28"/>
          <w:szCs w:val="28"/>
        </w:rPr>
        <w:t xml:space="preserve"> поступили следующие </w:t>
      </w:r>
      <w:r>
        <w:rPr>
          <w:rFonts w:ascii="Times New Roman" w:hAnsi="Times New Roman" w:cs="Times New Roman"/>
          <w:sz w:val="28"/>
          <w:szCs w:val="28"/>
        </w:rPr>
        <w:t>налоговые</w:t>
      </w:r>
      <w:r w:rsidR="00471CF3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71CF3">
        <w:rPr>
          <w:rFonts w:ascii="Times New Roman" w:hAnsi="Times New Roman" w:cs="Times New Roman"/>
          <w:sz w:val="28"/>
          <w:szCs w:val="28"/>
        </w:rPr>
        <w:t>:</w:t>
      </w:r>
    </w:p>
    <w:bookmarkEnd w:id="3"/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4A">
        <w:rPr>
          <w:rFonts w:ascii="Times New Roman" w:hAnsi="Times New Roman" w:cs="Times New Roman"/>
          <w:sz w:val="28"/>
          <w:szCs w:val="28"/>
        </w:rPr>
        <w:t>- налоги на совокупный доход - 14 177,7 тыс.</w:t>
      </w:r>
      <w:r>
        <w:rPr>
          <w:rFonts w:ascii="Times New Roman" w:hAnsi="Times New Roman" w:cs="Times New Roman"/>
          <w:sz w:val="28"/>
          <w:szCs w:val="28"/>
        </w:rPr>
        <w:t xml:space="preserve"> рублей, или 87,6 % к плану. </w:t>
      </w:r>
      <w:bookmarkStart w:id="4" w:name="_Hlk8134215"/>
      <w:r>
        <w:rPr>
          <w:rFonts w:ascii="Times New Roman" w:hAnsi="Times New Roman" w:cs="Times New Roman"/>
          <w:sz w:val="28"/>
          <w:szCs w:val="28"/>
        </w:rPr>
        <w:t>Неисполнение в сумме 2 014,9 тыс. рублей образовалось в связи с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недопоступлением в бюджет единого налога на вмененный доход для отдельных видов деятельности от субъектов малого </w:t>
      </w:r>
      <w:r w:rsidR="000E2B68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4A">
        <w:rPr>
          <w:rFonts w:ascii="Times New Roman" w:hAnsi="Times New Roman" w:cs="Times New Roman"/>
          <w:sz w:val="28"/>
          <w:szCs w:val="28"/>
        </w:rPr>
        <w:t>- государственная пошлина - 10 067,2 тыс.</w:t>
      </w:r>
      <w:r>
        <w:rPr>
          <w:rFonts w:ascii="Times New Roman" w:hAnsi="Times New Roman" w:cs="Times New Roman"/>
          <w:sz w:val="28"/>
          <w:szCs w:val="28"/>
        </w:rPr>
        <w:t xml:space="preserve"> рублей, или 93,9 % к плану. Неисполнение в сумме 652,2 тыс. рублей образовалось в результате совершения нотариальных действий меньше запланированн</w:t>
      </w:r>
      <w:r w:rsidR="00A8184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CF3" w:rsidRPr="00E31FD6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71CF3" w:rsidRDefault="00471CF3" w:rsidP="0047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Оценка поступлений в доходную часть бюджета по неналоговым</w:t>
      </w:r>
    </w:p>
    <w:p w:rsidR="00471CF3" w:rsidRDefault="00471CF3" w:rsidP="0047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доходам</w:t>
      </w:r>
    </w:p>
    <w:p w:rsidR="00471CF3" w:rsidRDefault="00471CF3" w:rsidP="00471CF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бюджетных назначений в подгруппе неналоговых доходов составило 88 11</w:t>
      </w:r>
      <w:r w:rsidR="008521C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,7 тыс. рублей, или </w:t>
      </w:r>
      <w:r w:rsidR="008521C5">
        <w:rPr>
          <w:rFonts w:ascii="Times New Roman" w:hAnsi="Times New Roman" w:cs="Times New Roman"/>
          <w:sz w:val="28"/>
          <w:szCs w:val="28"/>
        </w:rPr>
        <w:t>104,6</w:t>
      </w:r>
      <w:r>
        <w:rPr>
          <w:rFonts w:ascii="Times New Roman" w:hAnsi="Times New Roman" w:cs="Times New Roman"/>
          <w:sz w:val="28"/>
          <w:szCs w:val="28"/>
        </w:rPr>
        <w:t xml:space="preserve"> % к плановым назначениям.</w:t>
      </w: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2018 года </w:t>
      </w:r>
      <w:r>
        <w:rPr>
          <w:rFonts w:ascii="Times New Roman" w:hAnsi="Times New Roman" w:cs="Times New Roman"/>
          <w:b/>
          <w:sz w:val="28"/>
          <w:szCs w:val="28"/>
        </w:rPr>
        <w:t>выше плановых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 по неналоговым доходам поступили следующие виды доходов:</w:t>
      </w:r>
    </w:p>
    <w:p w:rsidR="00471CF3" w:rsidRPr="008521C5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C5">
        <w:rPr>
          <w:rFonts w:ascii="Times New Roman" w:hAnsi="Times New Roman" w:cs="Times New Roman"/>
          <w:sz w:val="28"/>
          <w:szCs w:val="28"/>
        </w:rPr>
        <w:t xml:space="preserve">- </w:t>
      </w:r>
      <w:bookmarkStart w:id="5" w:name="_Hlk515291655"/>
      <w:r w:rsidRPr="008521C5">
        <w:rPr>
          <w:rFonts w:ascii="Times New Roman" w:hAnsi="Times New Roman" w:cs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bookmarkEnd w:id="5"/>
      <w:r w:rsidR="008521C5">
        <w:rPr>
          <w:rFonts w:ascii="Times New Roman" w:hAnsi="Times New Roman" w:cs="Times New Roman"/>
          <w:sz w:val="28"/>
          <w:szCs w:val="28"/>
        </w:rPr>
        <w:t xml:space="preserve"> </w:t>
      </w:r>
      <w:r w:rsidRPr="008521C5">
        <w:rPr>
          <w:rFonts w:ascii="Times New Roman" w:hAnsi="Times New Roman" w:cs="Times New Roman"/>
          <w:sz w:val="28"/>
          <w:szCs w:val="28"/>
        </w:rPr>
        <w:t xml:space="preserve">- 62 203,3 тыс. рублей, или 103,3 % к плану. Перевыполнение плана сложилось </w:t>
      </w:r>
      <w:bookmarkStart w:id="6" w:name="_Hlk8136629"/>
      <w:r w:rsidRPr="008521C5">
        <w:rPr>
          <w:rFonts w:ascii="Times New Roman" w:hAnsi="Times New Roman" w:cs="Times New Roman"/>
          <w:sz w:val="28"/>
          <w:szCs w:val="28"/>
        </w:rPr>
        <w:t>в результате оплаты задолженности прошлых лет по арендным платежам;</w:t>
      </w:r>
    </w:p>
    <w:bookmarkEnd w:id="6"/>
    <w:p w:rsidR="00471CF3" w:rsidRPr="008521C5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C5">
        <w:rPr>
          <w:rFonts w:ascii="Times New Roman" w:hAnsi="Times New Roman" w:cs="Times New Roman"/>
          <w:sz w:val="28"/>
          <w:szCs w:val="28"/>
        </w:rPr>
        <w:t>- доходы от оказания платных услуг (работ) и компенсации затрат государства - исполнение составило 523,6 тыс. рублей</w:t>
      </w:r>
      <w:r w:rsidR="00D7484C">
        <w:rPr>
          <w:rFonts w:ascii="Times New Roman" w:hAnsi="Times New Roman" w:cs="Times New Roman"/>
          <w:sz w:val="28"/>
          <w:szCs w:val="28"/>
        </w:rPr>
        <w:t>, плановые назначения отсутствовали</w:t>
      </w:r>
      <w:r w:rsidRPr="008521C5">
        <w:rPr>
          <w:rFonts w:ascii="Times New Roman" w:hAnsi="Times New Roman" w:cs="Times New Roman"/>
          <w:sz w:val="28"/>
          <w:szCs w:val="28"/>
        </w:rPr>
        <w:t>;</w:t>
      </w:r>
    </w:p>
    <w:p w:rsidR="00471CF3" w:rsidRDefault="00471CF3" w:rsidP="00471CF3">
      <w:pPr>
        <w:spacing w:after="0" w:line="240" w:lineRule="auto"/>
        <w:ind w:firstLine="709"/>
        <w:jc w:val="both"/>
      </w:pPr>
      <w:r w:rsidRPr="008521C5">
        <w:rPr>
          <w:rFonts w:ascii="Times New Roman" w:hAnsi="Times New Roman" w:cs="Times New Roman"/>
          <w:sz w:val="28"/>
          <w:szCs w:val="28"/>
        </w:rPr>
        <w:t>- доходы от продажи материальных и нематериальных активов -</w:t>
      </w:r>
      <w:r>
        <w:rPr>
          <w:rFonts w:ascii="Times New Roman" w:hAnsi="Times New Roman" w:cs="Times New Roman"/>
          <w:sz w:val="28"/>
          <w:szCs w:val="28"/>
        </w:rPr>
        <w:t xml:space="preserve"> 23 063,6 тыс. рублей, или 110,1 % к плану, в том числе, за счет проведения внеплановых аукционов по реализации имущества и земельных участков, находящихся в муниципальной собственности.</w:t>
      </w:r>
    </w:p>
    <w:p w:rsidR="00471CF3" w:rsidRDefault="00D366EA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C3">
        <w:rPr>
          <w:rFonts w:ascii="Times New Roman" w:hAnsi="Times New Roman" w:cs="Times New Roman"/>
          <w:i/>
          <w:sz w:val="28"/>
          <w:szCs w:val="28"/>
        </w:rPr>
        <w:t xml:space="preserve">Однако КСП отмечает значительное снижение поступлений по неналоговому источнику «Доходы от продажи материальных и </w:t>
      </w:r>
      <w:r w:rsidRPr="00BC5AC3">
        <w:rPr>
          <w:rFonts w:ascii="Times New Roman" w:hAnsi="Times New Roman" w:cs="Times New Roman"/>
          <w:i/>
          <w:sz w:val="28"/>
          <w:szCs w:val="28"/>
        </w:rPr>
        <w:lastRenderedPageBreak/>
        <w:t>нематериальных активов»</w:t>
      </w:r>
      <w:r w:rsidR="00E10596" w:rsidRPr="00E105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0596" w:rsidRPr="00BC5AC3">
        <w:rPr>
          <w:rFonts w:ascii="Times New Roman" w:hAnsi="Times New Roman" w:cs="Times New Roman"/>
          <w:i/>
          <w:sz w:val="28"/>
          <w:szCs w:val="28"/>
        </w:rPr>
        <w:t>в сравнении с 2017 годом</w:t>
      </w:r>
      <w:r w:rsidRPr="00BC5AC3">
        <w:rPr>
          <w:rFonts w:ascii="Times New Roman" w:hAnsi="Times New Roman" w:cs="Times New Roman"/>
          <w:i/>
          <w:sz w:val="28"/>
          <w:szCs w:val="28"/>
        </w:rPr>
        <w:t xml:space="preserve"> в сумме 16 307,7 тыс. рублей. Указанное недопоступление доходов обусловлено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BC5AC3">
        <w:rPr>
          <w:rFonts w:ascii="Times New Roman" w:hAnsi="Times New Roman" w:cs="Times New Roman"/>
          <w:i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BC5AC3">
        <w:rPr>
          <w:rFonts w:ascii="Times New Roman" w:hAnsi="Times New Roman" w:cs="Times New Roman"/>
          <w:i/>
          <w:sz w:val="28"/>
          <w:szCs w:val="28"/>
        </w:rPr>
        <w:t xml:space="preserve"> неисполнением</w:t>
      </w:r>
      <w:r>
        <w:rPr>
          <w:rFonts w:ascii="Times New Roman" w:hAnsi="Times New Roman" w:cs="Times New Roman"/>
          <w:i/>
          <w:sz w:val="28"/>
          <w:szCs w:val="28"/>
        </w:rPr>
        <w:t xml:space="preserve"> комитетом по управлению муниципальным имуществом Администрации Октябрьского района</w:t>
      </w:r>
      <w:r w:rsidRPr="00BC5AC3">
        <w:rPr>
          <w:rFonts w:ascii="Times New Roman" w:hAnsi="Times New Roman" w:cs="Times New Roman"/>
          <w:i/>
          <w:sz w:val="28"/>
          <w:szCs w:val="28"/>
        </w:rPr>
        <w:t xml:space="preserve"> плана приватизации муниципального имущества, запланированного к реализации</w:t>
      </w:r>
      <w:r w:rsidR="00F44D1B">
        <w:rPr>
          <w:rFonts w:ascii="Times New Roman" w:hAnsi="Times New Roman" w:cs="Times New Roman"/>
          <w:i/>
          <w:sz w:val="28"/>
          <w:szCs w:val="28"/>
        </w:rPr>
        <w:t xml:space="preserve"> в отчетном году</w:t>
      </w:r>
      <w:r>
        <w:rPr>
          <w:rFonts w:ascii="Times New Roman" w:hAnsi="Times New Roman" w:cs="Times New Roman"/>
          <w:i/>
          <w:sz w:val="28"/>
          <w:szCs w:val="28"/>
        </w:rPr>
        <w:t>, неэффективной работой с муниципальной собственностью.</w:t>
      </w:r>
      <w:r w:rsidRPr="00BC5AC3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A259D5" w:rsidRPr="00E31FD6" w:rsidRDefault="00A259D5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2018 года </w:t>
      </w:r>
      <w:r>
        <w:rPr>
          <w:rFonts w:ascii="Times New Roman" w:hAnsi="Times New Roman" w:cs="Times New Roman"/>
          <w:b/>
          <w:sz w:val="28"/>
          <w:szCs w:val="28"/>
        </w:rPr>
        <w:t>ниже плановых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 поступили следующие виды</w:t>
      </w:r>
      <w:r w:rsidR="00A259D5">
        <w:rPr>
          <w:rFonts w:ascii="Times New Roman" w:hAnsi="Times New Roman" w:cs="Times New Roman"/>
          <w:sz w:val="28"/>
          <w:szCs w:val="28"/>
        </w:rPr>
        <w:t xml:space="preserve"> неналоговых</w:t>
      </w:r>
      <w:r>
        <w:rPr>
          <w:rFonts w:ascii="Times New Roman" w:hAnsi="Times New Roman" w:cs="Times New Roman"/>
          <w:sz w:val="28"/>
          <w:szCs w:val="28"/>
        </w:rPr>
        <w:t xml:space="preserve"> доходов:</w:t>
      </w:r>
    </w:p>
    <w:p w:rsidR="00471CF3" w:rsidRPr="008521C5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C5">
        <w:rPr>
          <w:rFonts w:ascii="Times New Roman" w:hAnsi="Times New Roman" w:cs="Times New Roman"/>
          <w:sz w:val="28"/>
          <w:szCs w:val="28"/>
        </w:rPr>
        <w:t xml:space="preserve">- платежи при пользовании природными ресурсами - 1 428,3 тыс. рублей, или 81,1 % к плану. </w:t>
      </w:r>
      <w:bookmarkStart w:id="7" w:name="_Hlk8134703"/>
      <w:r w:rsidRPr="008521C5">
        <w:rPr>
          <w:rFonts w:ascii="Times New Roman" w:hAnsi="Times New Roman" w:cs="Times New Roman"/>
          <w:sz w:val="28"/>
          <w:szCs w:val="28"/>
        </w:rPr>
        <w:t xml:space="preserve">Неисполнение в сумме </w:t>
      </w:r>
      <w:r w:rsidR="00486E38">
        <w:rPr>
          <w:rFonts w:ascii="Times New Roman" w:hAnsi="Times New Roman" w:cs="Times New Roman"/>
          <w:sz w:val="28"/>
          <w:szCs w:val="28"/>
        </w:rPr>
        <w:t>3</w:t>
      </w:r>
      <w:r w:rsidRPr="008521C5">
        <w:rPr>
          <w:rFonts w:ascii="Times New Roman" w:hAnsi="Times New Roman" w:cs="Times New Roman"/>
          <w:sz w:val="28"/>
          <w:szCs w:val="28"/>
        </w:rPr>
        <w:t xml:space="preserve">33,4 тыс. рублей образовалось в связи с оплатой за негативное воздействие на окружающую среду по фактическим показателям; </w:t>
      </w:r>
    </w:p>
    <w:bookmarkEnd w:id="7"/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C5">
        <w:rPr>
          <w:rFonts w:ascii="Times New Roman" w:hAnsi="Times New Roman" w:cs="Times New Roman"/>
          <w:sz w:val="28"/>
          <w:szCs w:val="28"/>
        </w:rPr>
        <w:t xml:space="preserve">- доходы от штрафов, санкций, возмещения ущерба - </w:t>
      </w:r>
      <w:r>
        <w:rPr>
          <w:rFonts w:ascii="Times New Roman" w:hAnsi="Times New Roman" w:cs="Times New Roman"/>
          <w:sz w:val="28"/>
          <w:szCs w:val="28"/>
        </w:rPr>
        <w:t>899,9 тыс. рублей, или 67,2 % к плану. Неисполнение в сумме 438,8 тыс. рублей образовалось</w:t>
      </w:r>
      <w:r w:rsidR="00486E38">
        <w:rPr>
          <w:rFonts w:ascii="Times New Roman" w:hAnsi="Times New Roman" w:cs="Times New Roman"/>
          <w:sz w:val="28"/>
          <w:szCs w:val="28"/>
        </w:rPr>
        <w:t xml:space="preserve"> по большей части</w:t>
      </w:r>
      <w:r>
        <w:rPr>
          <w:rFonts w:ascii="Times New Roman" w:hAnsi="Times New Roman" w:cs="Times New Roman"/>
          <w:sz w:val="28"/>
          <w:szCs w:val="28"/>
        </w:rPr>
        <w:t xml:space="preserve"> в связи с оплатой выписанны</w:t>
      </w:r>
      <w:r w:rsidR="00486E3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штраф</w:t>
      </w:r>
      <w:r w:rsidR="00486E3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E38">
        <w:rPr>
          <w:rFonts w:ascii="Times New Roman" w:hAnsi="Times New Roman" w:cs="Times New Roman"/>
          <w:sz w:val="28"/>
          <w:szCs w:val="28"/>
        </w:rPr>
        <w:t>по факту за</w:t>
      </w:r>
      <w:r>
        <w:rPr>
          <w:rFonts w:ascii="Times New Roman" w:hAnsi="Times New Roman" w:cs="Times New Roman"/>
          <w:sz w:val="28"/>
          <w:szCs w:val="28"/>
        </w:rPr>
        <w:t xml:space="preserve"> нарушение законодательства РФ </w:t>
      </w:r>
      <w:r w:rsidR="00486E3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CF3" w:rsidRDefault="00471CF3" w:rsidP="0047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Оценка поступлений в доходную часть бюджета по</w:t>
      </w:r>
    </w:p>
    <w:p w:rsidR="00471CF3" w:rsidRDefault="00471CF3" w:rsidP="0047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безвозмездным поступлениям</w:t>
      </w:r>
    </w:p>
    <w:p w:rsidR="00471CF3" w:rsidRPr="005940BB" w:rsidRDefault="00471CF3" w:rsidP="00471CF3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в бюджет Октябрьского района </w:t>
      </w:r>
      <w:r w:rsidR="004462D8">
        <w:rPr>
          <w:rFonts w:ascii="Times New Roman" w:hAnsi="Times New Roman" w:cs="Times New Roman"/>
          <w:sz w:val="28"/>
          <w:szCs w:val="28"/>
        </w:rPr>
        <w:t xml:space="preserve">(с учетом возврата остатков субсидий, субвенций и иных межбюджетных трансфертов, имеющих целевое назначение, прошлых лет) </w:t>
      </w:r>
      <w:r>
        <w:rPr>
          <w:rFonts w:ascii="Times New Roman" w:hAnsi="Times New Roman" w:cs="Times New Roman"/>
          <w:sz w:val="28"/>
          <w:szCs w:val="28"/>
        </w:rPr>
        <w:t xml:space="preserve">в 2018 году составили </w:t>
      </w:r>
      <w:bookmarkStart w:id="8" w:name="_Hlk8392581"/>
      <w:r>
        <w:rPr>
          <w:rFonts w:ascii="Times New Roman" w:hAnsi="Times New Roman" w:cs="Times New Roman"/>
          <w:sz w:val="28"/>
          <w:szCs w:val="28"/>
        </w:rPr>
        <w:t xml:space="preserve">1 587 776,2 </w:t>
      </w:r>
      <w:bookmarkEnd w:id="8"/>
      <w:r>
        <w:rPr>
          <w:rFonts w:ascii="Times New Roman" w:hAnsi="Times New Roman" w:cs="Times New Roman"/>
          <w:sz w:val="28"/>
          <w:szCs w:val="28"/>
        </w:rPr>
        <w:t>тыс. рублей, или 98</w:t>
      </w:r>
      <w:r w:rsidR="000A724E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% к плановым назначениям. </w:t>
      </w: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безвозмездных поступлений по сравнению с исполнением 2017 года увеличился на 37</w:t>
      </w:r>
      <w:r w:rsidR="000A724E">
        <w:rPr>
          <w:rFonts w:ascii="Times New Roman" w:hAnsi="Times New Roman" w:cs="Times New Roman"/>
          <w:sz w:val="28"/>
          <w:szCs w:val="28"/>
        </w:rPr>
        <w:t>0 434,4 тыс. рублей, или на 30,4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F3921" w:rsidRDefault="001F3921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безвозмездных поступлениях по источникам приведены в таблице:</w:t>
      </w:r>
    </w:p>
    <w:p w:rsidR="001F3921" w:rsidRPr="001F3921" w:rsidRDefault="001F3921" w:rsidP="001F39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F3921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1878"/>
        <w:gridCol w:w="1524"/>
        <w:gridCol w:w="992"/>
        <w:gridCol w:w="1276"/>
        <w:gridCol w:w="709"/>
      </w:tblGrid>
      <w:tr w:rsidR="00FD57D6" w:rsidRPr="001F3921" w:rsidTr="00D86D17">
        <w:tc>
          <w:tcPr>
            <w:tcW w:w="3652" w:type="dxa"/>
            <w:vMerge w:val="restart"/>
          </w:tcPr>
          <w:p w:rsidR="00FD57D6" w:rsidRPr="001F3921" w:rsidRDefault="00FD57D6" w:rsidP="00FD57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безвозмездных поступлений</w:t>
            </w:r>
          </w:p>
        </w:tc>
        <w:tc>
          <w:tcPr>
            <w:tcW w:w="1878" w:type="dxa"/>
            <w:vMerge w:val="restart"/>
          </w:tcPr>
          <w:p w:rsidR="00FD57D6" w:rsidRPr="001F3921" w:rsidRDefault="00FD57D6" w:rsidP="00FD57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524" w:type="dxa"/>
            <w:vMerge w:val="restart"/>
          </w:tcPr>
          <w:p w:rsidR="00FD57D6" w:rsidRPr="001F3921" w:rsidRDefault="00FD57D6" w:rsidP="00FD57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 за 2018 год</w:t>
            </w:r>
          </w:p>
        </w:tc>
        <w:tc>
          <w:tcPr>
            <w:tcW w:w="992" w:type="dxa"/>
            <w:vMerge w:val="restart"/>
          </w:tcPr>
          <w:p w:rsidR="00FD57D6" w:rsidRPr="001F3921" w:rsidRDefault="00FD57D6" w:rsidP="00FD57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от факта, %</w:t>
            </w:r>
          </w:p>
        </w:tc>
        <w:tc>
          <w:tcPr>
            <w:tcW w:w="1985" w:type="dxa"/>
            <w:gridSpan w:val="2"/>
          </w:tcPr>
          <w:p w:rsidR="00FD57D6" w:rsidRPr="001F3921" w:rsidRDefault="00FD57D6" w:rsidP="00FD57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Прирост (+), снижение (-)</w:t>
            </w:r>
          </w:p>
        </w:tc>
      </w:tr>
      <w:tr w:rsidR="00FD57D6" w:rsidRPr="001F3921" w:rsidTr="00D86D17">
        <w:tc>
          <w:tcPr>
            <w:tcW w:w="3652" w:type="dxa"/>
            <w:vMerge/>
          </w:tcPr>
          <w:p w:rsidR="00FD57D6" w:rsidRPr="001F3921" w:rsidRDefault="00FD57D6" w:rsidP="00471CF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  <w:vMerge/>
          </w:tcPr>
          <w:p w:rsidR="00FD57D6" w:rsidRPr="001F3921" w:rsidRDefault="00FD57D6" w:rsidP="00471CF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  <w:vMerge/>
          </w:tcPr>
          <w:p w:rsidR="00FD57D6" w:rsidRPr="001F3921" w:rsidRDefault="00FD57D6" w:rsidP="00471CF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D57D6" w:rsidRPr="001F3921" w:rsidRDefault="00FD57D6" w:rsidP="00471CF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D57D6" w:rsidRPr="001F3921" w:rsidRDefault="00FD57D6" w:rsidP="00FD57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709" w:type="dxa"/>
          </w:tcPr>
          <w:p w:rsidR="00FD57D6" w:rsidRPr="001F3921" w:rsidRDefault="00FD57D6" w:rsidP="00FD57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D57D6" w:rsidRPr="001F3921" w:rsidTr="00D86D17">
        <w:tc>
          <w:tcPr>
            <w:tcW w:w="3652" w:type="dxa"/>
          </w:tcPr>
          <w:p w:rsidR="001F3921" w:rsidRPr="001F3921" w:rsidRDefault="00FD57D6" w:rsidP="00471CF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Дотации</w:t>
            </w:r>
          </w:p>
        </w:tc>
        <w:tc>
          <w:tcPr>
            <w:tcW w:w="1878" w:type="dxa"/>
            <w:vAlign w:val="center"/>
          </w:tcPr>
          <w:p w:rsidR="001F3921" w:rsidRPr="001F3921" w:rsidRDefault="00467C99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86 584,9</w:t>
            </w:r>
          </w:p>
        </w:tc>
        <w:tc>
          <w:tcPr>
            <w:tcW w:w="1524" w:type="dxa"/>
            <w:vAlign w:val="center"/>
          </w:tcPr>
          <w:p w:rsidR="001F3921" w:rsidRPr="001F3921" w:rsidRDefault="00467C99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85 719,1</w:t>
            </w:r>
          </w:p>
        </w:tc>
        <w:tc>
          <w:tcPr>
            <w:tcW w:w="992" w:type="dxa"/>
            <w:vAlign w:val="center"/>
          </w:tcPr>
          <w:p w:rsidR="001F3921" w:rsidRPr="001F3921" w:rsidRDefault="00467C99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5,3</w:t>
            </w:r>
          </w:p>
        </w:tc>
        <w:tc>
          <w:tcPr>
            <w:tcW w:w="1276" w:type="dxa"/>
            <w:vAlign w:val="center"/>
          </w:tcPr>
          <w:p w:rsidR="001F3921" w:rsidRPr="001F3921" w:rsidRDefault="008555E3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-865,8</w:t>
            </w:r>
          </w:p>
        </w:tc>
        <w:tc>
          <w:tcPr>
            <w:tcW w:w="709" w:type="dxa"/>
            <w:vAlign w:val="center"/>
          </w:tcPr>
          <w:p w:rsidR="001F3921" w:rsidRPr="001F3921" w:rsidRDefault="00D86D17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-1,0</w:t>
            </w:r>
          </w:p>
        </w:tc>
      </w:tr>
      <w:tr w:rsidR="00FD57D6" w:rsidRPr="001F3921" w:rsidTr="00D86D17">
        <w:tc>
          <w:tcPr>
            <w:tcW w:w="3652" w:type="dxa"/>
          </w:tcPr>
          <w:p w:rsidR="001F3921" w:rsidRPr="001F3921" w:rsidRDefault="00FD57D6" w:rsidP="00471CF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Субсидии</w:t>
            </w:r>
          </w:p>
        </w:tc>
        <w:tc>
          <w:tcPr>
            <w:tcW w:w="1878" w:type="dxa"/>
            <w:vAlign w:val="center"/>
          </w:tcPr>
          <w:p w:rsidR="001F3921" w:rsidRPr="001F3921" w:rsidRDefault="00E257E9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529 369,1</w:t>
            </w:r>
          </w:p>
        </w:tc>
        <w:tc>
          <w:tcPr>
            <w:tcW w:w="1524" w:type="dxa"/>
            <w:vAlign w:val="center"/>
          </w:tcPr>
          <w:p w:rsidR="001F3921" w:rsidRPr="001F3921" w:rsidRDefault="00E257E9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499 122,4</w:t>
            </w:r>
          </w:p>
        </w:tc>
        <w:tc>
          <w:tcPr>
            <w:tcW w:w="992" w:type="dxa"/>
            <w:vAlign w:val="center"/>
          </w:tcPr>
          <w:p w:rsidR="001F3921" w:rsidRPr="001F3921" w:rsidRDefault="006A6708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31,4</w:t>
            </w:r>
          </w:p>
        </w:tc>
        <w:tc>
          <w:tcPr>
            <w:tcW w:w="1276" w:type="dxa"/>
            <w:vAlign w:val="center"/>
          </w:tcPr>
          <w:p w:rsidR="001F3921" w:rsidRPr="001F3921" w:rsidRDefault="00E257E9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-30 246,7</w:t>
            </w:r>
          </w:p>
        </w:tc>
        <w:tc>
          <w:tcPr>
            <w:tcW w:w="709" w:type="dxa"/>
            <w:vAlign w:val="center"/>
          </w:tcPr>
          <w:p w:rsidR="001F3921" w:rsidRPr="001F3921" w:rsidRDefault="00D86D17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-5,7</w:t>
            </w:r>
          </w:p>
        </w:tc>
      </w:tr>
      <w:tr w:rsidR="00FD57D6" w:rsidRPr="001F3921" w:rsidTr="00D86D17">
        <w:tc>
          <w:tcPr>
            <w:tcW w:w="3652" w:type="dxa"/>
          </w:tcPr>
          <w:p w:rsidR="001F3921" w:rsidRPr="001F3921" w:rsidRDefault="00FD57D6" w:rsidP="00471CF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Субвенции</w:t>
            </w:r>
          </w:p>
        </w:tc>
        <w:tc>
          <w:tcPr>
            <w:tcW w:w="1878" w:type="dxa"/>
            <w:vAlign w:val="center"/>
          </w:tcPr>
          <w:p w:rsidR="001F3921" w:rsidRPr="001F3921" w:rsidRDefault="00F53766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930 996,7</w:t>
            </w:r>
          </w:p>
        </w:tc>
        <w:tc>
          <w:tcPr>
            <w:tcW w:w="1524" w:type="dxa"/>
            <w:vAlign w:val="center"/>
          </w:tcPr>
          <w:p w:rsidR="001F3921" w:rsidRPr="001F3921" w:rsidRDefault="00F53766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934 432,5</w:t>
            </w:r>
          </w:p>
        </w:tc>
        <w:tc>
          <w:tcPr>
            <w:tcW w:w="992" w:type="dxa"/>
            <w:vAlign w:val="center"/>
          </w:tcPr>
          <w:p w:rsidR="001F3921" w:rsidRPr="001F3921" w:rsidRDefault="006A6708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58,8</w:t>
            </w:r>
          </w:p>
        </w:tc>
        <w:tc>
          <w:tcPr>
            <w:tcW w:w="1276" w:type="dxa"/>
            <w:vAlign w:val="center"/>
          </w:tcPr>
          <w:p w:rsidR="001F3921" w:rsidRPr="001F3921" w:rsidRDefault="00D86D17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+3 435,8</w:t>
            </w:r>
          </w:p>
        </w:tc>
        <w:tc>
          <w:tcPr>
            <w:tcW w:w="709" w:type="dxa"/>
            <w:vAlign w:val="center"/>
          </w:tcPr>
          <w:p w:rsidR="001F3921" w:rsidRPr="001F3921" w:rsidRDefault="00D86D17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+0,4</w:t>
            </w:r>
          </w:p>
        </w:tc>
      </w:tr>
      <w:tr w:rsidR="00FD57D6" w:rsidRPr="001F3921" w:rsidTr="00D86D17">
        <w:tc>
          <w:tcPr>
            <w:tcW w:w="3652" w:type="dxa"/>
          </w:tcPr>
          <w:p w:rsidR="001F3921" w:rsidRPr="001F3921" w:rsidRDefault="00FD57D6" w:rsidP="006A670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78" w:type="dxa"/>
            <w:vAlign w:val="center"/>
          </w:tcPr>
          <w:p w:rsidR="001F3921" w:rsidRPr="001F3921" w:rsidRDefault="00F53766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73 941,8</w:t>
            </w:r>
          </w:p>
        </w:tc>
        <w:tc>
          <w:tcPr>
            <w:tcW w:w="1524" w:type="dxa"/>
            <w:vAlign w:val="center"/>
          </w:tcPr>
          <w:p w:rsidR="001F3921" w:rsidRPr="001F3921" w:rsidRDefault="00F53766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73 710,9</w:t>
            </w:r>
          </w:p>
        </w:tc>
        <w:tc>
          <w:tcPr>
            <w:tcW w:w="992" w:type="dxa"/>
            <w:vAlign w:val="center"/>
          </w:tcPr>
          <w:p w:rsidR="001F3921" w:rsidRPr="001F3921" w:rsidRDefault="006A6708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1276" w:type="dxa"/>
            <w:vAlign w:val="center"/>
          </w:tcPr>
          <w:p w:rsidR="001F3921" w:rsidRPr="001F3921" w:rsidRDefault="00F53766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-230,9</w:t>
            </w:r>
          </w:p>
        </w:tc>
        <w:tc>
          <w:tcPr>
            <w:tcW w:w="709" w:type="dxa"/>
            <w:vAlign w:val="center"/>
          </w:tcPr>
          <w:p w:rsidR="001F3921" w:rsidRPr="001F3921" w:rsidRDefault="00D86D17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-0,3</w:t>
            </w:r>
          </w:p>
        </w:tc>
      </w:tr>
      <w:tr w:rsidR="00FD57D6" w:rsidRPr="001F3921" w:rsidTr="00D86D17">
        <w:tc>
          <w:tcPr>
            <w:tcW w:w="3652" w:type="dxa"/>
          </w:tcPr>
          <w:p w:rsidR="001F3921" w:rsidRPr="001F3921" w:rsidRDefault="00FD57D6" w:rsidP="006A670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878" w:type="dxa"/>
            <w:vAlign w:val="center"/>
          </w:tcPr>
          <w:p w:rsidR="001F3921" w:rsidRPr="001F3921" w:rsidRDefault="00F53766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  <w:vAlign w:val="center"/>
          </w:tcPr>
          <w:p w:rsidR="001F3921" w:rsidRPr="001F3921" w:rsidRDefault="00F53766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992" w:type="dxa"/>
            <w:vAlign w:val="center"/>
          </w:tcPr>
          <w:p w:rsidR="001F3921" w:rsidRPr="001F3921" w:rsidRDefault="006A6708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276" w:type="dxa"/>
            <w:vAlign w:val="center"/>
          </w:tcPr>
          <w:p w:rsidR="001F3921" w:rsidRPr="001F3921" w:rsidRDefault="00ED61AC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+3,0</w:t>
            </w:r>
          </w:p>
        </w:tc>
        <w:tc>
          <w:tcPr>
            <w:tcW w:w="709" w:type="dxa"/>
            <w:vAlign w:val="center"/>
          </w:tcPr>
          <w:p w:rsidR="001F3921" w:rsidRPr="001F3921" w:rsidRDefault="00AB0A2A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57D6" w:rsidRPr="001F3921" w:rsidTr="00D86D17">
        <w:tc>
          <w:tcPr>
            <w:tcW w:w="3652" w:type="dxa"/>
          </w:tcPr>
          <w:p w:rsidR="001F3921" w:rsidRPr="00FD57D6" w:rsidRDefault="00FD57D6" w:rsidP="00FD57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D57D6">
              <w:rPr>
                <w:rFonts w:ascii="Times New Roman" w:hAnsi="Times New Roman" w:cs="Times New Roman"/>
                <w:sz w:val="26"/>
                <w:szCs w:val="26"/>
              </w:rPr>
              <w:t>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78" w:type="dxa"/>
            <w:vAlign w:val="center"/>
          </w:tcPr>
          <w:p w:rsidR="001F3921" w:rsidRPr="001F3921" w:rsidRDefault="004D6509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-79,3</w:t>
            </w:r>
          </w:p>
        </w:tc>
        <w:tc>
          <w:tcPr>
            <w:tcW w:w="1524" w:type="dxa"/>
            <w:vAlign w:val="center"/>
          </w:tcPr>
          <w:p w:rsidR="001F3921" w:rsidRPr="001F3921" w:rsidRDefault="004D6509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-5</w:t>
            </w:r>
            <w:r w:rsidR="008E43D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E43DF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992" w:type="dxa"/>
            <w:vAlign w:val="center"/>
          </w:tcPr>
          <w:p w:rsidR="001F3921" w:rsidRPr="001F3921" w:rsidRDefault="006A6708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-0,3</w:t>
            </w:r>
          </w:p>
        </w:tc>
        <w:tc>
          <w:tcPr>
            <w:tcW w:w="1276" w:type="dxa"/>
            <w:vAlign w:val="center"/>
          </w:tcPr>
          <w:p w:rsidR="001F3921" w:rsidRPr="001F3921" w:rsidRDefault="008E43DF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-5 340,7</w:t>
            </w:r>
          </w:p>
        </w:tc>
        <w:tc>
          <w:tcPr>
            <w:tcW w:w="709" w:type="dxa"/>
            <w:vAlign w:val="center"/>
          </w:tcPr>
          <w:p w:rsidR="001F3921" w:rsidRPr="001F3921" w:rsidRDefault="008E43DF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D6509" w:rsidRPr="001F3921" w:rsidTr="00D86D17">
        <w:tc>
          <w:tcPr>
            <w:tcW w:w="3652" w:type="dxa"/>
          </w:tcPr>
          <w:p w:rsidR="004D6509" w:rsidRDefault="004D6509" w:rsidP="00FD57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Доходы бюджетов бюджетной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78" w:type="dxa"/>
            <w:vAlign w:val="center"/>
          </w:tcPr>
          <w:p w:rsidR="004D6509" w:rsidRPr="001F3921" w:rsidRDefault="004D6509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524" w:type="dxa"/>
            <w:vAlign w:val="center"/>
          </w:tcPr>
          <w:p w:rsidR="004D6509" w:rsidRPr="001F3921" w:rsidRDefault="00ED61AC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208,4</w:t>
            </w:r>
          </w:p>
        </w:tc>
        <w:tc>
          <w:tcPr>
            <w:tcW w:w="992" w:type="dxa"/>
            <w:vAlign w:val="center"/>
          </w:tcPr>
          <w:p w:rsidR="004D6509" w:rsidRDefault="004D6509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4D6509" w:rsidRPr="001F3921" w:rsidRDefault="00ED61AC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+208,4</w:t>
            </w:r>
          </w:p>
        </w:tc>
        <w:tc>
          <w:tcPr>
            <w:tcW w:w="709" w:type="dxa"/>
            <w:vAlign w:val="center"/>
          </w:tcPr>
          <w:p w:rsidR="004D6509" w:rsidRPr="001F3921" w:rsidRDefault="00AB0A2A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57D6" w:rsidRPr="00FD57D6" w:rsidTr="00D86D17">
        <w:tc>
          <w:tcPr>
            <w:tcW w:w="3652" w:type="dxa"/>
          </w:tcPr>
          <w:p w:rsidR="001F3921" w:rsidRPr="00FD57D6" w:rsidRDefault="00FD57D6" w:rsidP="00FD57D6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7D6">
              <w:rPr>
                <w:rFonts w:ascii="Times New Roman" w:hAnsi="Times New Roman" w:cs="Times New Roman"/>
                <w:b/>
                <w:sz w:val="26"/>
                <w:szCs w:val="26"/>
              </w:rPr>
              <w:t>Итого безвозмездные поступления</w:t>
            </w:r>
          </w:p>
        </w:tc>
        <w:tc>
          <w:tcPr>
            <w:tcW w:w="1878" w:type="dxa"/>
            <w:vAlign w:val="center"/>
          </w:tcPr>
          <w:p w:rsidR="001F3921" w:rsidRPr="00FD57D6" w:rsidRDefault="004D6509" w:rsidP="008E43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1 620 813,</w:t>
            </w:r>
            <w:r w:rsidR="008E43D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24" w:type="dxa"/>
            <w:vAlign w:val="center"/>
          </w:tcPr>
          <w:p w:rsidR="001F3921" w:rsidRPr="00FD57D6" w:rsidRDefault="004D6509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1 587 776,2</w:t>
            </w:r>
          </w:p>
        </w:tc>
        <w:tc>
          <w:tcPr>
            <w:tcW w:w="992" w:type="dxa"/>
            <w:vAlign w:val="center"/>
          </w:tcPr>
          <w:p w:rsidR="001F3921" w:rsidRPr="00FD57D6" w:rsidRDefault="006A6708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276" w:type="dxa"/>
            <w:vAlign w:val="center"/>
          </w:tcPr>
          <w:p w:rsidR="001F3921" w:rsidRPr="00FD57D6" w:rsidRDefault="00ED61AC" w:rsidP="008E43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AB0A2A">
              <w:rPr>
                <w:rFonts w:ascii="Times New Roman" w:hAnsi="Times New Roman" w:cs="Times New Roman"/>
                <w:b/>
                <w:sz w:val="26"/>
                <w:szCs w:val="26"/>
              </w:rPr>
              <w:t>33 037,</w:t>
            </w:r>
            <w:r w:rsidR="008E43D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1F3921" w:rsidRPr="00FD57D6" w:rsidRDefault="00AB0A2A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-2,0</w:t>
            </w:r>
          </w:p>
        </w:tc>
      </w:tr>
    </w:tbl>
    <w:p w:rsidR="001F3921" w:rsidRDefault="001F3921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</w:t>
      </w:r>
      <w:r w:rsidR="007D1180">
        <w:rPr>
          <w:rFonts w:ascii="Times New Roman" w:hAnsi="Times New Roman" w:cs="Times New Roman"/>
          <w:sz w:val="28"/>
          <w:szCs w:val="28"/>
        </w:rPr>
        <w:t xml:space="preserve">в </w:t>
      </w:r>
      <w:r w:rsidR="007D1180" w:rsidRPr="00AA3471">
        <w:rPr>
          <w:rFonts w:ascii="Times New Roman" w:hAnsi="Times New Roman" w:cs="Times New Roman"/>
          <w:sz w:val="28"/>
          <w:szCs w:val="28"/>
        </w:rPr>
        <w:t xml:space="preserve">2018 году </w:t>
      </w:r>
      <w:r w:rsidR="00AA3471" w:rsidRPr="00AA3471">
        <w:rPr>
          <w:rFonts w:ascii="Times New Roman" w:hAnsi="Times New Roman" w:cs="Times New Roman"/>
          <w:sz w:val="28"/>
          <w:szCs w:val="28"/>
        </w:rPr>
        <w:t>составили</w:t>
      </w:r>
      <w:r w:rsidRPr="00AA3471">
        <w:rPr>
          <w:rFonts w:ascii="Times New Roman" w:hAnsi="Times New Roman" w:cs="Times New Roman"/>
          <w:sz w:val="28"/>
          <w:szCs w:val="28"/>
        </w:rPr>
        <w:t xml:space="preserve"> субвенции </w:t>
      </w:r>
      <w:r w:rsidR="00AA3471" w:rsidRPr="00AA3471">
        <w:rPr>
          <w:rFonts w:ascii="Times New Roman" w:hAnsi="Times New Roman" w:cs="Times New Roman"/>
          <w:sz w:val="28"/>
          <w:szCs w:val="28"/>
        </w:rPr>
        <w:t>-</w:t>
      </w:r>
      <w:r w:rsidRPr="00AA3471">
        <w:rPr>
          <w:rFonts w:ascii="Times New Roman" w:hAnsi="Times New Roman" w:cs="Times New Roman"/>
          <w:sz w:val="28"/>
          <w:szCs w:val="28"/>
        </w:rPr>
        <w:t xml:space="preserve"> 58,8 %</w:t>
      </w:r>
      <w:r w:rsidR="00AA3471">
        <w:rPr>
          <w:rFonts w:ascii="Times New Roman" w:hAnsi="Times New Roman" w:cs="Times New Roman"/>
          <w:sz w:val="28"/>
          <w:szCs w:val="28"/>
        </w:rPr>
        <w:t xml:space="preserve"> и субсидии - </w:t>
      </w:r>
      <w:r>
        <w:rPr>
          <w:rFonts w:ascii="Times New Roman" w:hAnsi="Times New Roman" w:cs="Times New Roman"/>
          <w:sz w:val="28"/>
          <w:szCs w:val="28"/>
        </w:rPr>
        <w:t xml:space="preserve">31,4 %. </w:t>
      </w:r>
    </w:p>
    <w:p w:rsidR="00471CF3" w:rsidRDefault="000D312F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исполнения по субсидиям обусловлено перераспределением расходов на софинансирование капитальных вложений на 2019 год</w:t>
      </w:r>
      <w:r w:rsidR="00F01117">
        <w:rPr>
          <w:rFonts w:ascii="Times New Roman" w:hAnsi="Times New Roman" w:cs="Times New Roman"/>
          <w:sz w:val="28"/>
          <w:szCs w:val="28"/>
        </w:rPr>
        <w:t xml:space="preserve"> и оплатой работ по факту их исполнения. Кроме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117">
        <w:rPr>
          <w:rFonts w:ascii="Times New Roman" w:hAnsi="Times New Roman" w:cs="Times New Roman"/>
          <w:sz w:val="28"/>
          <w:szCs w:val="28"/>
        </w:rPr>
        <w:t>п</w:t>
      </w:r>
      <w:r w:rsidR="00471CF3">
        <w:rPr>
          <w:rFonts w:ascii="Times New Roman" w:hAnsi="Times New Roman" w:cs="Times New Roman"/>
          <w:sz w:val="28"/>
          <w:szCs w:val="28"/>
        </w:rPr>
        <w:t xml:space="preserve">о результатам проведенных главными распорядителями бюджетных средств Октябрьского района </w:t>
      </w:r>
      <w:r w:rsidR="00AA3471">
        <w:rPr>
          <w:rFonts w:ascii="Times New Roman" w:hAnsi="Times New Roman" w:cs="Times New Roman"/>
          <w:sz w:val="28"/>
          <w:szCs w:val="28"/>
        </w:rPr>
        <w:t>конкурсных процедур</w:t>
      </w:r>
      <w:r w:rsidR="00471CF3">
        <w:rPr>
          <w:rFonts w:ascii="Times New Roman" w:hAnsi="Times New Roman" w:cs="Times New Roman"/>
          <w:sz w:val="28"/>
          <w:szCs w:val="28"/>
        </w:rPr>
        <w:t xml:space="preserve"> в 2018 году сложилась экономия по субсидиям на софинансирование расходных обязательств при исполнении полномочий органов местного самоуправления по вопросам местного значения в рамках размещения муниципальных заказов.</w:t>
      </w:r>
    </w:p>
    <w:p w:rsidR="00471CF3" w:rsidRPr="00F01117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71CF3" w:rsidRDefault="00F01117" w:rsidP="00F0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поступлений безвозмездных средств в бюджет района в 2018 году и их освоения произведена на основании отчета об исполнении бюджета финансового органа по форме 0503117.</w:t>
      </w:r>
    </w:p>
    <w:p w:rsidR="00F01117" w:rsidRDefault="00F01117" w:rsidP="00F01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Неисполнение бюджетных назначений по безвозмездным поступлениям составило 33 037,0 тыс. рублей, или 2,0 %.</w:t>
      </w:r>
    </w:p>
    <w:p w:rsidR="00471CF3" w:rsidRDefault="00471CF3" w:rsidP="004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F3" w:rsidRDefault="00471CF3" w:rsidP="0047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Исполнение бюджета Октябрьского района по расходам</w:t>
      </w:r>
    </w:p>
    <w:p w:rsidR="00471CF3" w:rsidRDefault="00471CF3" w:rsidP="00471CF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0291" w:rsidRDefault="00370291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Уточненной бюджетной росписью на 2018 год расходы б</w:t>
      </w:r>
      <w:r w:rsidR="00471CF3">
        <w:rPr>
          <w:rFonts w:ascii="Times New Roman" w:hAnsi="Times New Roman" w:cs="Times New Roman"/>
          <w:sz w:val="28"/>
          <w:szCs w:val="28"/>
        </w:rPr>
        <w:t>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1CF3">
        <w:rPr>
          <w:rFonts w:ascii="Times New Roman" w:hAnsi="Times New Roman" w:cs="Times New Roman"/>
          <w:sz w:val="28"/>
          <w:szCs w:val="28"/>
        </w:rPr>
        <w:t xml:space="preserve"> Октябрьского района </w:t>
      </w:r>
      <w:r>
        <w:rPr>
          <w:rFonts w:ascii="Times New Roman" w:hAnsi="Times New Roman" w:cs="Times New Roman"/>
          <w:sz w:val="28"/>
          <w:szCs w:val="28"/>
        </w:rPr>
        <w:t>утверждены в сумме 2 109 348,0 тыс. рублей,</w:t>
      </w:r>
      <w:r w:rsidR="00471CF3">
        <w:rPr>
          <w:rFonts w:ascii="Times New Roman" w:hAnsi="Times New Roman" w:cs="Times New Roman"/>
          <w:sz w:val="28"/>
          <w:szCs w:val="28"/>
        </w:rPr>
        <w:t xml:space="preserve"> исполнен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471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="00471CF3">
        <w:rPr>
          <w:rFonts w:ascii="Times New Roman" w:hAnsi="Times New Roman" w:cs="Times New Roman"/>
          <w:sz w:val="28"/>
          <w:szCs w:val="28"/>
        </w:rPr>
        <w:t xml:space="preserve"> 2 060 993,3 тыс. рублей или 97,7 % от утвержденных плановых назначений. </w:t>
      </w: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2017 годом расходы бюджета Октябрьского района увеличил</w:t>
      </w:r>
      <w:r w:rsidR="003702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7029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на 394 931,3 тыс. рублей, или на 23,7 %.</w:t>
      </w: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71CF3" w:rsidRDefault="00370291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</w:t>
      </w:r>
      <w:r w:rsidR="00471CF3">
        <w:rPr>
          <w:rFonts w:ascii="Times New Roman" w:hAnsi="Times New Roman" w:cs="Times New Roman"/>
          <w:sz w:val="28"/>
          <w:szCs w:val="28"/>
        </w:rPr>
        <w:t xml:space="preserve"> бюджета Октябрьского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расходам 2018 года</w:t>
      </w:r>
      <w:r w:rsidR="00471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сравнении с</w:t>
      </w:r>
      <w:r w:rsidR="00471CF3">
        <w:rPr>
          <w:rFonts w:ascii="Times New Roman" w:hAnsi="Times New Roman" w:cs="Times New Roman"/>
          <w:sz w:val="28"/>
          <w:szCs w:val="28"/>
        </w:rPr>
        <w:t xml:space="preserve"> 2017 год</w:t>
      </w:r>
      <w:r>
        <w:rPr>
          <w:rFonts w:ascii="Times New Roman" w:hAnsi="Times New Roman" w:cs="Times New Roman"/>
          <w:sz w:val="28"/>
          <w:szCs w:val="28"/>
        </w:rPr>
        <w:t>ом по функциональной структуре</w:t>
      </w:r>
      <w:r w:rsidR="00471CF3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71CF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71CF3">
        <w:rPr>
          <w:rFonts w:ascii="Times New Roman" w:hAnsi="Times New Roman" w:cs="Times New Roman"/>
          <w:sz w:val="28"/>
          <w:szCs w:val="28"/>
        </w:rPr>
        <w:t>аблице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1CF3" w:rsidRPr="00370291" w:rsidRDefault="00370291" w:rsidP="00471CF3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6"/>
          <w:szCs w:val="26"/>
        </w:rPr>
      </w:pPr>
      <w:r w:rsidRPr="00370291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Style w:val="a4"/>
        <w:tblW w:w="100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47"/>
        <w:gridCol w:w="1472"/>
        <w:gridCol w:w="918"/>
        <w:gridCol w:w="1451"/>
        <w:gridCol w:w="918"/>
        <w:gridCol w:w="1425"/>
        <w:gridCol w:w="1127"/>
      </w:tblGrid>
      <w:tr w:rsidR="00471CF3" w:rsidRPr="00370291" w:rsidTr="00E634B8">
        <w:trPr>
          <w:trHeight w:val="480"/>
        </w:trPr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 w:rsidP="0037029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91" w:rsidRDefault="00370291" w:rsidP="0037029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Исполнено       </w:t>
            </w:r>
          </w:p>
          <w:p w:rsidR="00471CF3" w:rsidRPr="00370291" w:rsidRDefault="00370291" w:rsidP="0037029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471CF3" w:rsidRPr="00370291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91" w:rsidRDefault="00370291" w:rsidP="0037029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Исполнено </w:t>
            </w:r>
          </w:p>
          <w:p w:rsidR="00471CF3" w:rsidRPr="00370291" w:rsidRDefault="00370291" w:rsidP="0037029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471CF3" w:rsidRPr="00370291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 w:rsidP="0037029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</w:tc>
      </w:tr>
      <w:tr w:rsidR="000664C4" w:rsidRPr="00370291" w:rsidTr="00E634B8">
        <w:trPr>
          <w:trHeight w:val="435"/>
        </w:trPr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F3" w:rsidRPr="00370291" w:rsidRDefault="00471CF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370291" w:rsidP="0037029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71CF3" w:rsidRPr="00370291">
              <w:rPr>
                <w:rFonts w:ascii="Times New Roman" w:hAnsi="Times New Roman" w:cs="Times New Roman"/>
                <w:sz w:val="26"/>
                <w:szCs w:val="26"/>
              </w:rPr>
              <w:t xml:space="preserve">умма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370291" w:rsidP="0037029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71CF3" w:rsidRPr="00370291">
              <w:rPr>
                <w:rFonts w:ascii="Times New Roman" w:hAnsi="Times New Roman" w:cs="Times New Roman"/>
                <w:sz w:val="26"/>
                <w:szCs w:val="26"/>
              </w:rPr>
              <w:t>трук</w:t>
            </w:r>
            <w:proofErr w:type="spellEnd"/>
            <w:r w:rsidR="00471CF3" w:rsidRPr="00370291">
              <w:rPr>
                <w:rFonts w:ascii="Times New Roman" w:hAnsi="Times New Roman" w:cs="Times New Roman"/>
                <w:sz w:val="26"/>
                <w:szCs w:val="26"/>
              </w:rPr>
              <w:t>-тура</w:t>
            </w:r>
            <w:proofErr w:type="gramEnd"/>
            <w:r w:rsidR="00471CF3" w:rsidRPr="00370291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370291" w:rsidP="0037029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71CF3" w:rsidRPr="00370291">
              <w:rPr>
                <w:rFonts w:ascii="Times New Roman" w:hAnsi="Times New Roman" w:cs="Times New Roman"/>
                <w:sz w:val="26"/>
                <w:szCs w:val="26"/>
              </w:rPr>
              <w:t>умма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370291" w:rsidP="0037029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71CF3" w:rsidRPr="00370291">
              <w:rPr>
                <w:rFonts w:ascii="Times New Roman" w:hAnsi="Times New Roman" w:cs="Times New Roman"/>
                <w:sz w:val="26"/>
                <w:szCs w:val="26"/>
              </w:rPr>
              <w:t>трук</w:t>
            </w:r>
            <w:proofErr w:type="spellEnd"/>
            <w:r w:rsidR="00471CF3" w:rsidRPr="00370291">
              <w:rPr>
                <w:rFonts w:ascii="Times New Roman" w:hAnsi="Times New Roman" w:cs="Times New Roman"/>
                <w:sz w:val="26"/>
                <w:szCs w:val="26"/>
              </w:rPr>
              <w:t>-тура</w:t>
            </w:r>
            <w:proofErr w:type="gramEnd"/>
            <w:r w:rsidR="00471CF3" w:rsidRPr="00370291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370291" w:rsidP="0037029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71CF3" w:rsidRPr="00370291">
              <w:rPr>
                <w:rFonts w:ascii="Times New Roman" w:hAnsi="Times New Roman" w:cs="Times New Roman"/>
                <w:sz w:val="26"/>
                <w:szCs w:val="26"/>
              </w:rPr>
              <w:t xml:space="preserve">умма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670CCE" w:rsidP="0037029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1C5770" w:rsidRPr="00370291">
              <w:rPr>
                <w:rFonts w:ascii="Times New Roman" w:hAnsi="Times New Roman" w:cs="Times New Roman"/>
                <w:sz w:val="26"/>
                <w:szCs w:val="26"/>
              </w:rPr>
              <w:t>емп роста (</w:t>
            </w:r>
            <w:proofErr w:type="spellStart"/>
            <w:proofErr w:type="gramStart"/>
            <w:r w:rsidR="001C5770" w:rsidRPr="00370291">
              <w:rPr>
                <w:rFonts w:ascii="Times New Roman" w:hAnsi="Times New Roman" w:cs="Times New Roman"/>
                <w:sz w:val="26"/>
                <w:szCs w:val="26"/>
              </w:rPr>
              <w:t>сниже</w:t>
            </w:r>
            <w:r w:rsidR="000664C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C5770" w:rsidRPr="00370291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  <w:r w:rsidR="001C5770" w:rsidRPr="003702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71CF3" w:rsidRPr="00370291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</w:tr>
      <w:tr w:rsidR="000664C4" w:rsidRPr="00370291" w:rsidTr="00E634B8">
        <w:trPr>
          <w:trHeight w:val="435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_Hlk514914555"/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131 144,0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7,9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149 975,3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7,3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2332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471CF3" w:rsidRPr="00370291">
              <w:rPr>
                <w:rFonts w:ascii="Times New Roman" w:hAnsi="Times New Roman" w:cs="Times New Roman"/>
                <w:sz w:val="26"/>
                <w:szCs w:val="26"/>
              </w:rPr>
              <w:t>18 831,3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2332FC" w:rsidP="002332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471CF3" w:rsidRPr="00370291">
              <w:rPr>
                <w:rFonts w:ascii="Times New Roman" w:hAnsi="Times New Roman" w:cs="Times New Roman"/>
                <w:sz w:val="26"/>
                <w:szCs w:val="26"/>
              </w:rPr>
              <w:t>14,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664C4" w:rsidRPr="00370291" w:rsidTr="00E634B8">
        <w:trPr>
          <w:trHeight w:val="435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Национальная экономика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77 101,7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181 478,5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8,8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E634B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471CF3" w:rsidRPr="00370291">
              <w:rPr>
                <w:rFonts w:ascii="Times New Roman" w:hAnsi="Times New Roman" w:cs="Times New Roman"/>
                <w:sz w:val="26"/>
                <w:szCs w:val="26"/>
              </w:rPr>
              <w:t>104 376,8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E634B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+135,4</w:t>
            </w:r>
          </w:p>
        </w:tc>
      </w:tr>
      <w:tr w:rsidR="000664C4" w:rsidRPr="00370291" w:rsidTr="00E634B8">
        <w:trPr>
          <w:trHeight w:val="435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89 882,1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5,4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149 201,6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E634B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471CF3" w:rsidRPr="00370291">
              <w:rPr>
                <w:rFonts w:ascii="Times New Roman" w:hAnsi="Times New Roman" w:cs="Times New Roman"/>
                <w:sz w:val="26"/>
                <w:szCs w:val="26"/>
              </w:rPr>
              <w:t>59 319,5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E634B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471CF3" w:rsidRPr="00370291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0664C4" w:rsidRPr="00370291" w:rsidTr="00E634B8">
        <w:trPr>
          <w:trHeight w:val="226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801 650,9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48,1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1 061 587,8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51,5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E634B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471CF3" w:rsidRPr="00370291">
              <w:rPr>
                <w:rFonts w:ascii="Times New Roman" w:hAnsi="Times New Roman" w:cs="Times New Roman"/>
                <w:sz w:val="26"/>
                <w:szCs w:val="26"/>
              </w:rPr>
              <w:t>259 936,9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E634B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471CF3" w:rsidRPr="00370291">
              <w:rPr>
                <w:rFonts w:ascii="Times New Roman" w:hAnsi="Times New Roman" w:cs="Times New Roman"/>
                <w:sz w:val="26"/>
                <w:szCs w:val="26"/>
              </w:rPr>
              <w:t>32,4</w:t>
            </w:r>
          </w:p>
        </w:tc>
      </w:tr>
      <w:tr w:rsidR="000664C4" w:rsidRPr="00370291" w:rsidTr="00E634B8">
        <w:trPr>
          <w:trHeight w:val="27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156 611,8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9,4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77 867,2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-78 744,6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E634B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71CF3" w:rsidRPr="00370291">
              <w:rPr>
                <w:rFonts w:ascii="Times New Roman" w:hAnsi="Times New Roman" w:cs="Times New Roman"/>
                <w:sz w:val="26"/>
                <w:szCs w:val="26"/>
              </w:rPr>
              <w:t>50,3</w:t>
            </w:r>
          </w:p>
        </w:tc>
      </w:tr>
      <w:tr w:rsidR="000664C4" w:rsidRPr="00370291" w:rsidTr="00E634B8">
        <w:trPr>
          <w:trHeight w:val="275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Здравоохранение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28 605,4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28 815,8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E40A7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471CF3" w:rsidRPr="00370291">
              <w:rPr>
                <w:rFonts w:ascii="Times New Roman" w:hAnsi="Times New Roman" w:cs="Times New Roman"/>
                <w:sz w:val="26"/>
                <w:szCs w:val="26"/>
              </w:rPr>
              <w:t>210,4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E40A7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471CF3" w:rsidRPr="00370291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0664C4" w:rsidRPr="00370291" w:rsidTr="00E634B8">
        <w:trPr>
          <w:trHeight w:val="265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379 572,6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22,8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403 127,1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19,6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E40A7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471CF3" w:rsidRPr="00370291">
              <w:rPr>
                <w:rFonts w:ascii="Times New Roman" w:hAnsi="Times New Roman" w:cs="Times New Roman"/>
                <w:sz w:val="26"/>
                <w:szCs w:val="26"/>
              </w:rPr>
              <w:t>23 554,5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E40A7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471CF3" w:rsidRPr="00370291">
              <w:rPr>
                <w:rFonts w:ascii="Times New Roman" w:hAnsi="Times New Roman" w:cs="Times New Roman"/>
                <w:sz w:val="26"/>
                <w:szCs w:val="26"/>
              </w:rPr>
              <w:t>6,2</w:t>
            </w:r>
          </w:p>
        </w:tc>
      </w:tr>
      <w:tr w:rsidR="000664C4" w:rsidRPr="00370291" w:rsidTr="00E634B8">
        <w:trPr>
          <w:trHeight w:val="435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900,6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8 847,0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E40A7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471CF3" w:rsidRPr="00370291">
              <w:rPr>
                <w:rFonts w:ascii="Times New Roman" w:hAnsi="Times New Roman" w:cs="Times New Roman"/>
                <w:sz w:val="26"/>
                <w:szCs w:val="26"/>
              </w:rPr>
              <w:t>7 946,4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E40A7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471CF3" w:rsidRPr="00370291">
              <w:rPr>
                <w:rFonts w:ascii="Times New Roman" w:hAnsi="Times New Roman" w:cs="Times New Roman"/>
                <w:sz w:val="26"/>
                <w:szCs w:val="26"/>
              </w:rPr>
              <w:t>882,3</w:t>
            </w:r>
          </w:p>
        </w:tc>
      </w:tr>
      <w:tr w:rsidR="000664C4" w:rsidRPr="00370291" w:rsidTr="00E634B8">
        <w:trPr>
          <w:trHeight w:val="435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OLE_LINK1"/>
            <w:bookmarkStart w:id="11" w:name="OLE_LINK2"/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Средства массовой информации</w:t>
            </w:r>
            <w:bookmarkEnd w:id="10"/>
            <w:bookmarkEnd w:id="11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93,0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93,0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664C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664C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664C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0664C4" w:rsidRPr="00370291" w:rsidTr="00E634B8">
        <w:trPr>
          <w:trHeight w:val="435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 w:rsidP="00670CC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3" w:rsidRPr="00370291" w:rsidRDefault="000664C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3" w:rsidRPr="00370291" w:rsidRDefault="000664C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-500,0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664C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0664C4" w:rsidRPr="00370291" w:rsidTr="00E634B8">
        <w:trPr>
          <w:trHeight w:val="171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b/>
                <w:sz w:val="26"/>
                <w:szCs w:val="26"/>
              </w:rPr>
              <w:t>1 666 062,0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b/>
                <w:sz w:val="26"/>
                <w:szCs w:val="26"/>
              </w:rPr>
              <w:t>2 060 993,3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0291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E40A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  <w:r w:rsidR="00471CF3" w:rsidRPr="00370291">
              <w:rPr>
                <w:rFonts w:ascii="Times New Roman" w:hAnsi="Times New Roman" w:cs="Times New Roman"/>
                <w:b/>
                <w:sz w:val="26"/>
                <w:szCs w:val="26"/>
              </w:rPr>
              <w:t>394 931,3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3" w:rsidRPr="00370291" w:rsidRDefault="006B69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+23,7</w:t>
            </w:r>
          </w:p>
        </w:tc>
      </w:tr>
      <w:bookmarkEnd w:id="9"/>
    </w:tbl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695C35" w:rsidRPr="00695C35" w:rsidRDefault="00695C35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57C29" w:rsidRDefault="00997D29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таблица, б</w:t>
      </w:r>
      <w:r w:rsidR="00471CF3">
        <w:rPr>
          <w:rFonts w:ascii="Times New Roman" w:hAnsi="Times New Roman" w:cs="Times New Roman"/>
          <w:sz w:val="28"/>
          <w:szCs w:val="28"/>
        </w:rPr>
        <w:t xml:space="preserve">юджетная политика в сфере расходов бюджета Октябрьского района была направлена на решение социальных и экономических задач района. Приоритетом являлось обеспечение населения бюджетными услугами отраслей социальной сферы. </w:t>
      </w:r>
    </w:p>
    <w:p w:rsidR="00471CF3" w:rsidRDefault="00557C29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удельный вес в 2018 году, как и в предыдущем отчетном периоде, занимают расходы на образование – 51,5 % и социальную политику – 19,6 %.</w:t>
      </w:r>
    </w:p>
    <w:p w:rsidR="000B210B" w:rsidRDefault="000B210B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финансирование образования было направлено 1 061 587,8 тыс. рублей, что на 259 936,9 тыс. рублей больше, чем в 2017 году. Прежде всего, это связано с увеличением расходов на капитальное строительство объектов.</w:t>
      </w:r>
    </w:p>
    <w:p w:rsidR="00471CF3" w:rsidRPr="00695C35" w:rsidRDefault="00695C35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C3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рактически п</w:t>
      </w:r>
      <w:r w:rsidRPr="00695C3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всем разделам классификации расходов бюджетов Российской Федерации наблюдается </w:t>
      </w:r>
      <w:r w:rsidR="000B210B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71448A">
        <w:rPr>
          <w:rFonts w:ascii="Times New Roman" w:hAnsi="Times New Roman" w:cs="Times New Roman"/>
          <w:sz w:val="28"/>
          <w:szCs w:val="28"/>
        </w:rPr>
        <w:t xml:space="preserve"> по сравнению с 2017 годом</w:t>
      </w:r>
      <w:r>
        <w:rPr>
          <w:rFonts w:ascii="Times New Roman" w:hAnsi="Times New Roman" w:cs="Times New Roman"/>
          <w:sz w:val="28"/>
          <w:szCs w:val="28"/>
        </w:rPr>
        <w:t>, за исключением раздела «Культура, кинематография». Уменьшение расходов на 78 744,6 тыс. рублей</w:t>
      </w:r>
      <w:r w:rsidR="006B69C2">
        <w:rPr>
          <w:rFonts w:ascii="Times New Roman" w:hAnsi="Times New Roman" w:cs="Times New Roman"/>
          <w:sz w:val="28"/>
          <w:szCs w:val="28"/>
        </w:rPr>
        <w:t xml:space="preserve"> (или 50,3 %)</w:t>
      </w:r>
      <w:r>
        <w:rPr>
          <w:rFonts w:ascii="Times New Roman" w:hAnsi="Times New Roman" w:cs="Times New Roman"/>
          <w:sz w:val="28"/>
          <w:szCs w:val="28"/>
        </w:rPr>
        <w:t xml:space="preserve"> объясняется завершением в 2017 году строительства центра культурного развития в п. Персиановский.  </w:t>
      </w:r>
    </w:p>
    <w:p w:rsidR="0071448A" w:rsidRPr="0071448A" w:rsidRDefault="0071448A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1CF3" w:rsidRPr="0071448A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48A">
        <w:rPr>
          <w:rFonts w:ascii="Times New Roman" w:hAnsi="Times New Roman" w:cs="Times New Roman"/>
          <w:i/>
          <w:sz w:val="28"/>
          <w:szCs w:val="28"/>
        </w:rPr>
        <w:t>В части общего исполнения по разделам расходов</w:t>
      </w:r>
      <w:r w:rsidR="0071448A" w:rsidRPr="0071448A">
        <w:rPr>
          <w:rFonts w:ascii="Times New Roman" w:hAnsi="Times New Roman" w:cs="Times New Roman"/>
          <w:i/>
          <w:sz w:val="28"/>
          <w:szCs w:val="28"/>
        </w:rPr>
        <w:t xml:space="preserve"> за 2018 год</w:t>
      </w:r>
      <w:r w:rsidRPr="0071448A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71CF3" w:rsidRDefault="0071448A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71CF3">
        <w:rPr>
          <w:rFonts w:ascii="Times New Roman" w:hAnsi="Times New Roman" w:cs="Times New Roman"/>
          <w:sz w:val="28"/>
          <w:szCs w:val="28"/>
        </w:rPr>
        <w:t>а 100,0 % исполнены расходы по раздел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71CF3">
        <w:rPr>
          <w:rFonts w:ascii="Times New Roman" w:hAnsi="Times New Roman" w:cs="Times New Roman"/>
          <w:sz w:val="28"/>
          <w:szCs w:val="28"/>
        </w:rPr>
        <w:t xml:space="preserve"> «Средства массовой информации».</w:t>
      </w: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 среднего уровня исполнены расходы по разделам </w:t>
      </w:r>
      <w:r w:rsidR="009749A7">
        <w:rPr>
          <w:rFonts w:ascii="Times New Roman" w:hAnsi="Times New Roman" w:cs="Times New Roman"/>
          <w:sz w:val="28"/>
          <w:szCs w:val="28"/>
        </w:rPr>
        <w:t xml:space="preserve">«Здравоохранение» (99,9 %), «Национальная экономика» (98,9 %), «Социальная политика» (98,8 %), «Образование» (97,9 %), </w:t>
      </w:r>
      <w:r>
        <w:rPr>
          <w:rFonts w:ascii="Times New Roman" w:hAnsi="Times New Roman" w:cs="Times New Roman"/>
          <w:sz w:val="28"/>
          <w:szCs w:val="28"/>
        </w:rPr>
        <w:t>«Общегосударственные вопросы» (97,8 %), «Культура, кинематография» (97,2</w:t>
      </w:r>
      <w:r w:rsidR="00385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%), «Жилищно-коммунальное хозяйство» (96</w:t>
      </w:r>
      <w:r w:rsidR="009749A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%). </w:t>
      </w:r>
    </w:p>
    <w:p w:rsidR="00471CF3" w:rsidRPr="007F60F5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среднего уровня исполнены расходы по раздел</w:t>
      </w:r>
      <w:r w:rsidR="009749A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_Hlk8205584"/>
      <w:r>
        <w:rPr>
          <w:rFonts w:ascii="Times New Roman" w:hAnsi="Times New Roman" w:cs="Times New Roman"/>
          <w:sz w:val="28"/>
          <w:szCs w:val="28"/>
        </w:rPr>
        <w:t xml:space="preserve">«Физическая культура и спорт» </w:t>
      </w:r>
      <w:bookmarkEnd w:id="12"/>
      <w:r w:rsidR="007F60F5">
        <w:rPr>
          <w:rFonts w:ascii="Times New Roman" w:hAnsi="Times New Roman" w:cs="Times New Roman"/>
          <w:sz w:val="28"/>
          <w:szCs w:val="28"/>
        </w:rPr>
        <w:t xml:space="preserve">(56,2 %). </w:t>
      </w:r>
      <w:r w:rsidR="007F60F5" w:rsidRPr="007F60F5">
        <w:rPr>
          <w:rFonts w:ascii="Times New Roman" w:hAnsi="Times New Roman" w:cs="Times New Roman"/>
          <w:sz w:val="28"/>
          <w:szCs w:val="28"/>
        </w:rPr>
        <w:t>Как следует из бюджетной отчетности</w:t>
      </w:r>
      <w:r w:rsidR="007F60F5">
        <w:rPr>
          <w:rFonts w:ascii="Times New Roman" w:hAnsi="Times New Roman" w:cs="Times New Roman"/>
          <w:sz w:val="28"/>
          <w:szCs w:val="28"/>
        </w:rPr>
        <w:t>,</w:t>
      </w:r>
      <w:r w:rsidR="007F60F5" w:rsidRPr="007F60F5">
        <w:rPr>
          <w:rFonts w:ascii="Times New Roman" w:hAnsi="Times New Roman" w:cs="Times New Roman"/>
          <w:sz w:val="28"/>
          <w:szCs w:val="28"/>
        </w:rPr>
        <w:t xml:space="preserve"> </w:t>
      </w:r>
      <w:r w:rsidR="00E31FD6">
        <w:rPr>
          <w:rFonts w:ascii="Times New Roman" w:hAnsi="Times New Roman" w:cs="Times New Roman"/>
          <w:sz w:val="28"/>
          <w:szCs w:val="28"/>
        </w:rPr>
        <w:t>низкое</w:t>
      </w:r>
      <w:r w:rsidR="007F60F5" w:rsidRPr="007F60F5">
        <w:rPr>
          <w:rFonts w:ascii="Times New Roman" w:hAnsi="Times New Roman" w:cs="Times New Roman"/>
          <w:sz w:val="28"/>
          <w:szCs w:val="28"/>
        </w:rPr>
        <w:t xml:space="preserve"> исполнение связано с </w:t>
      </w:r>
      <w:r w:rsidR="00E645A1" w:rsidRPr="007F60F5">
        <w:rPr>
          <w:rFonts w:ascii="Times New Roman" w:hAnsi="Times New Roman" w:cs="Times New Roman"/>
          <w:sz w:val="28"/>
          <w:szCs w:val="28"/>
        </w:rPr>
        <w:t>не освоением</w:t>
      </w:r>
      <w:r w:rsidR="007F60F5" w:rsidRPr="007F60F5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7F60F5">
        <w:rPr>
          <w:rFonts w:ascii="Times New Roman" w:hAnsi="Times New Roman" w:cs="Times New Roman"/>
          <w:sz w:val="28"/>
          <w:szCs w:val="28"/>
        </w:rPr>
        <w:t>ассигнований</w:t>
      </w:r>
      <w:r w:rsidR="007F60F5" w:rsidRPr="007F60F5">
        <w:rPr>
          <w:rFonts w:ascii="Times New Roman" w:hAnsi="Times New Roman" w:cs="Times New Roman"/>
          <w:sz w:val="28"/>
          <w:szCs w:val="28"/>
        </w:rPr>
        <w:t xml:space="preserve"> </w:t>
      </w:r>
      <w:r w:rsidR="007F60F5">
        <w:rPr>
          <w:rFonts w:ascii="Times New Roman" w:hAnsi="Times New Roman" w:cs="Times New Roman"/>
          <w:sz w:val="28"/>
          <w:szCs w:val="28"/>
        </w:rPr>
        <w:t>на</w:t>
      </w:r>
      <w:r w:rsidR="007F60F5" w:rsidRPr="007F60F5">
        <w:rPr>
          <w:rFonts w:ascii="Times New Roman" w:hAnsi="Times New Roman" w:cs="Times New Roman"/>
          <w:sz w:val="28"/>
          <w:szCs w:val="28"/>
        </w:rPr>
        <w:t xml:space="preserve"> с</w:t>
      </w:r>
      <w:r w:rsidR="007F60F5" w:rsidRPr="007F60F5">
        <w:rPr>
          <w:rFonts w:ascii="Times New Roman" w:eastAsia="Calibri" w:hAnsi="Times New Roman" w:cs="Times New Roman"/>
          <w:sz w:val="28"/>
          <w:szCs w:val="28"/>
        </w:rPr>
        <w:t>троительств</w:t>
      </w:r>
      <w:r w:rsidR="007F60F5">
        <w:rPr>
          <w:rFonts w:ascii="Times New Roman" w:eastAsia="Calibri" w:hAnsi="Times New Roman" w:cs="Times New Roman"/>
          <w:sz w:val="28"/>
          <w:szCs w:val="28"/>
        </w:rPr>
        <w:t>о</w:t>
      </w:r>
      <w:r w:rsidR="007F60F5" w:rsidRPr="007F60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60F5" w:rsidRPr="007F60F5">
        <w:rPr>
          <w:rFonts w:ascii="Times New Roman" w:eastAsia="Calibri" w:hAnsi="Times New Roman" w:cs="Times New Roman"/>
          <w:sz w:val="28"/>
          <w:szCs w:val="28"/>
        </w:rPr>
        <w:lastRenderedPageBreak/>
        <w:t>и реконструкци</w:t>
      </w:r>
      <w:r w:rsidR="007F60F5">
        <w:rPr>
          <w:rFonts w:ascii="Times New Roman" w:eastAsia="Calibri" w:hAnsi="Times New Roman" w:cs="Times New Roman"/>
          <w:sz w:val="28"/>
          <w:szCs w:val="28"/>
        </w:rPr>
        <w:t>ю</w:t>
      </w:r>
      <w:r w:rsidR="007F60F5" w:rsidRPr="007F60F5">
        <w:rPr>
          <w:rFonts w:ascii="Times New Roman" w:eastAsia="Calibri" w:hAnsi="Times New Roman" w:cs="Times New Roman"/>
          <w:sz w:val="28"/>
          <w:szCs w:val="28"/>
        </w:rPr>
        <w:t xml:space="preserve"> спортивных объектов муниципальной собственности, а именно </w:t>
      </w:r>
      <w:r w:rsidR="007F60F5">
        <w:rPr>
          <w:rFonts w:ascii="Times New Roman" w:eastAsia="Calibri" w:hAnsi="Times New Roman" w:cs="Times New Roman"/>
          <w:sz w:val="28"/>
          <w:szCs w:val="28"/>
        </w:rPr>
        <w:t>-</w:t>
      </w:r>
      <w:r w:rsidR="007F60F5" w:rsidRPr="007F60F5">
        <w:rPr>
          <w:rFonts w:ascii="Times New Roman" w:eastAsia="Calibri" w:hAnsi="Times New Roman" w:cs="Times New Roman"/>
          <w:sz w:val="28"/>
          <w:szCs w:val="28"/>
        </w:rPr>
        <w:t xml:space="preserve"> строительств</w:t>
      </w:r>
      <w:r w:rsidR="007F60F5">
        <w:rPr>
          <w:rFonts w:ascii="Times New Roman" w:eastAsia="Calibri" w:hAnsi="Times New Roman" w:cs="Times New Roman"/>
          <w:sz w:val="28"/>
          <w:szCs w:val="28"/>
        </w:rPr>
        <w:t>о</w:t>
      </w:r>
      <w:r w:rsidR="007F60F5" w:rsidRPr="007F60F5">
        <w:rPr>
          <w:rFonts w:ascii="Times New Roman" w:eastAsia="Calibri" w:hAnsi="Times New Roman" w:cs="Times New Roman"/>
          <w:sz w:val="28"/>
          <w:szCs w:val="28"/>
        </w:rPr>
        <w:t xml:space="preserve"> физкультурно-оздоровительного комплекса в х. Ильичевка. Оплата производилась по актам выполненных работ, неисполненная сумма </w:t>
      </w:r>
      <w:r w:rsidR="007F60F5">
        <w:rPr>
          <w:rFonts w:ascii="Times New Roman" w:eastAsia="Calibri" w:hAnsi="Times New Roman" w:cs="Times New Roman"/>
          <w:sz w:val="28"/>
          <w:szCs w:val="28"/>
        </w:rPr>
        <w:t>расходов</w:t>
      </w:r>
      <w:r w:rsidR="007F60F5" w:rsidRPr="007F60F5">
        <w:rPr>
          <w:rFonts w:ascii="Times New Roman" w:eastAsia="Calibri" w:hAnsi="Times New Roman" w:cs="Times New Roman"/>
          <w:sz w:val="28"/>
          <w:szCs w:val="28"/>
        </w:rPr>
        <w:t xml:space="preserve"> перенесена на 2019 год.</w:t>
      </w: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71CF3" w:rsidRPr="009B4C28" w:rsidRDefault="009B4C28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28">
        <w:rPr>
          <w:rFonts w:ascii="Times New Roman" w:hAnsi="Times New Roman" w:cs="Times New Roman"/>
          <w:sz w:val="28"/>
          <w:szCs w:val="28"/>
        </w:rPr>
        <w:t>Исполнение бюджета Октябрьского района за 2018 год</w:t>
      </w:r>
      <w:r>
        <w:rPr>
          <w:rFonts w:ascii="Times New Roman" w:hAnsi="Times New Roman" w:cs="Times New Roman"/>
          <w:sz w:val="28"/>
          <w:szCs w:val="28"/>
        </w:rPr>
        <w:t xml:space="preserve"> в разрезе</w:t>
      </w:r>
      <w:r w:rsidRPr="009B4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71CF3" w:rsidRPr="009B4C28">
        <w:rPr>
          <w:rFonts w:ascii="Times New Roman" w:hAnsi="Times New Roman" w:cs="Times New Roman"/>
          <w:sz w:val="28"/>
          <w:szCs w:val="28"/>
        </w:rPr>
        <w:t>едомственн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71CF3" w:rsidRPr="009B4C28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71CF3" w:rsidRPr="009B4C28">
        <w:rPr>
          <w:rFonts w:ascii="Times New Roman" w:hAnsi="Times New Roman" w:cs="Times New Roman"/>
          <w:sz w:val="28"/>
          <w:szCs w:val="28"/>
        </w:rPr>
        <w:t xml:space="preserve"> расходов приведен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71CF3" w:rsidRPr="009B4C2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71CF3" w:rsidRPr="009B4C28">
        <w:rPr>
          <w:rFonts w:ascii="Times New Roman" w:hAnsi="Times New Roman" w:cs="Times New Roman"/>
          <w:sz w:val="28"/>
          <w:szCs w:val="28"/>
        </w:rPr>
        <w:t>аблице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1CF3" w:rsidRPr="009B4C28" w:rsidRDefault="009B4C28" w:rsidP="00471CF3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6"/>
          <w:szCs w:val="26"/>
        </w:rPr>
      </w:pPr>
      <w:r w:rsidRPr="009B4C28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Style w:val="a4"/>
        <w:tblW w:w="104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39"/>
        <w:gridCol w:w="1547"/>
        <w:gridCol w:w="1559"/>
        <w:gridCol w:w="1417"/>
        <w:gridCol w:w="1276"/>
        <w:gridCol w:w="1045"/>
      </w:tblGrid>
      <w:tr w:rsidR="009B4C28" w:rsidRPr="009B4C28" w:rsidTr="006A3ED0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8" w:rsidRPr="009B4C28" w:rsidRDefault="009B4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Главный распорядитель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8" w:rsidRPr="009B4C28" w:rsidRDefault="009B4C28" w:rsidP="009B4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Утвержде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9B4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назна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spellEnd"/>
            <w:r w:rsidRPr="009B4C28">
              <w:rPr>
                <w:rFonts w:ascii="Times New Roman" w:hAnsi="Times New Roman" w:cs="Times New Roman"/>
                <w:sz w:val="26"/>
                <w:szCs w:val="26"/>
              </w:rPr>
              <w:t xml:space="preserve"> (по отчету)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8" w:rsidRPr="009B4C28" w:rsidRDefault="009B4C28" w:rsidP="009B4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сполнен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 2018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8" w:rsidRPr="009B4C28" w:rsidRDefault="009B4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Отклоне-ние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8" w:rsidRPr="009B4C28" w:rsidRDefault="009B4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 xml:space="preserve">Процент </w:t>
            </w:r>
            <w:proofErr w:type="spellStart"/>
            <w:proofErr w:type="gramStart"/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исполне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  <w:r w:rsidR="0062092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C5B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092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8" w:rsidRPr="009B4C28" w:rsidRDefault="009B4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 xml:space="preserve">Доля (%) в общем объеме </w:t>
            </w:r>
            <w:proofErr w:type="spellStart"/>
            <w:proofErr w:type="gramStart"/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расхо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дов</w:t>
            </w:r>
            <w:proofErr w:type="spellEnd"/>
            <w:proofErr w:type="gramEnd"/>
          </w:p>
        </w:tc>
      </w:tr>
      <w:tr w:rsidR="009B4C28" w:rsidRPr="009B4C28" w:rsidTr="006A3ED0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8" w:rsidRPr="009B4C28" w:rsidRDefault="009B4C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Собрание депутатов Октябрьского района Ростовской области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28" w:rsidRPr="009B4C28" w:rsidRDefault="009B4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8 452,0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28" w:rsidRPr="009B4C28" w:rsidRDefault="009B4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C55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958,2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28" w:rsidRPr="009B4C28" w:rsidRDefault="008C555C" w:rsidP="008C555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28" w:rsidRPr="009B4C28" w:rsidRDefault="009B4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94,2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28" w:rsidRPr="009B4C28" w:rsidRDefault="009B4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9B4C28" w:rsidRPr="009B4C28" w:rsidTr="006A3ED0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8" w:rsidRPr="009B4C28" w:rsidRDefault="009B4C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Администрация Октябрьского района Ростовской области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28" w:rsidRPr="009B4C28" w:rsidRDefault="009B4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214 138,3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28" w:rsidRPr="009B4C28" w:rsidRDefault="009B4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210 507,8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28" w:rsidRPr="009B4C28" w:rsidRDefault="008C555C" w:rsidP="008C555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-3 630,5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28" w:rsidRPr="009B4C28" w:rsidRDefault="009B4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98,3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28" w:rsidRPr="009B4C28" w:rsidRDefault="009B4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10,2</w:t>
            </w:r>
          </w:p>
        </w:tc>
      </w:tr>
      <w:tr w:rsidR="009B4C28" w:rsidRPr="009B4C28" w:rsidTr="006A3ED0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8" w:rsidRPr="009B4C28" w:rsidRDefault="009B4C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Контрольно-счетная палата Октябрьского района Ростовской области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28" w:rsidRPr="009B4C28" w:rsidRDefault="009B4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3 366,5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28" w:rsidRPr="009B4C28" w:rsidRDefault="009B4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3 330,4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28" w:rsidRPr="009B4C28" w:rsidRDefault="008C555C" w:rsidP="008C555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28" w:rsidRPr="009B4C28" w:rsidRDefault="009B4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98,9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28" w:rsidRPr="009B4C28" w:rsidRDefault="009B4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9B4C28" w:rsidRPr="009B4C28" w:rsidTr="006A3ED0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8" w:rsidRPr="009B4C28" w:rsidRDefault="009B4C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Финансово-экономическое управление Администрации Октябрьского района Ростовской области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28" w:rsidRPr="009B4C28" w:rsidRDefault="009B4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277 323,1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28" w:rsidRPr="009B4C28" w:rsidRDefault="009B4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270 186,4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28" w:rsidRPr="009B4C28" w:rsidRDefault="00864C74" w:rsidP="008C555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-7 136,7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28" w:rsidRPr="009B4C28" w:rsidRDefault="009B4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97,4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28" w:rsidRPr="009B4C28" w:rsidRDefault="009B4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13,1</w:t>
            </w:r>
          </w:p>
        </w:tc>
      </w:tr>
      <w:tr w:rsidR="009B4C28" w:rsidRPr="009B4C28" w:rsidTr="006A3ED0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8" w:rsidRPr="009B4C28" w:rsidRDefault="009B4C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Отдел культуры, физической культуры, спорта и туризма Администрации Октябрьского района Ростовской области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28" w:rsidRPr="009B4C28" w:rsidRDefault="009B4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91 072,1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28" w:rsidRPr="009B4C28" w:rsidRDefault="009B4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89 329,4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28" w:rsidRPr="009B4C28" w:rsidRDefault="00864C74" w:rsidP="008C555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-1 742,7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28" w:rsidRPr="009B4C28" w:rsidRDefault="009B4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98,1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28" w:rsidRPr="009B4C28" w:rsidRDefault="009B4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</w:tr>
      <w:tr w:rsidR="009B4C28" w:rsidRPr="009B4C28" w:rsidTr="006A3ED0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8" w:rsidRPr="009B4C28" w:rsidRDefault="009B4C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Октябрьского района Ростовской области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28" w:rsidRPr="009B4C28" w:rsidRDefault="009B4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1 106 407,2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28" w:rsidRPr="009B4C28" w:rsidRDefault="009B4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1 075 813,1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28" w:rsidRPr="009B4C28" w:rsidRDefault="00864C74" w:rsidP="008C555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-30 594,1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28" w:rsidRPr="009B4C28" w:rsidRDefault="009B4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97,2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28" w:rsidRPr="009B4C28" w:rsidRDefault="009B4C28" w:rsidP="006209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52,</w:t>
            </w:r>
            <w:r w:rsidR="006209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B4C28" w:rsidRPr="009B4C28" w:rsidTr="006A3ED0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8" w:rsidRPr="009B4C28" w:rsidRDefault="009B4C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Администрации Октябрьского района Ростовской области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28" w:rsidRPr="009B4C28" w:rsidRDefault="009B4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320 193,0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28" w:rsidRPr="009B4C28" w:rsidRDefault="009B4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316 741,4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28" w:rsidRPr="009B4C28" w:rsidRDefault="00297139" w:rsidP="008C555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-3 451,6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28" w:rsidRPr="009B4C28" w:rsidRDefault="009B4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98,9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28" w:rsidRPr="009B4C28" w:rsidRDefault="009B4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15,4</w:t>
            </w:r>
          </w:p>
        </w:tc>
      </w:tr>
      <w:tr w:rsidR="009B4C28" w:rsidRPr="009B4C28" w:rsidTr="006A3ED0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8" w:rsidRPr="009B4C28" w:rsidRDefault="009B4C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 Администрации Октябрьского района Ростовской области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28" w:rsidRPr="009B4C28" w:rsidRDefault="009B4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85 149,5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28" w:rsidRPr="009B4C28" w:rsidRDefault="009B4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83 881,4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28" w:rsidRPr="009B4C28" w:rsidRDefault="00297139" w:rsidP="008C555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-1 268,1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28" w:rsidRPr="009B4C28" w:rsidRDefault="009B4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98,5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28" w:rsidRPr="009B4C28" w:rsidRDefault="009B4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4,1</w:t>
            </w:r>
          </w:p>
        </w:tc>
      </w:tr>
      <w:tr w:rsidR="009B4C28" w:rsidRPr="009B4C28" w:rsidTr="006A3ED0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8" w:rsidRPr="009B4C28" w:rsidRDefault="009B4C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Отдел записи актов гражданского состояния Администрации Октябрьского района Ростовской области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28" w:rsidRPr="009B4C28" w:rsidRDefault="009B4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3 246,2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28" w:rsidRPr="009B4C28" w:rsidRDefault="009B4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3 245,2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28" w:rsidRPr="009B4C28" w:rsidRDefault="00297139" w:rsidP="008C555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28" w:rsidRPr="009B4C28" w:rsidRDefault="009B4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28" w:rsidRPr="009B4C28" w:rsidRDefault="009B4C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9B4C28" w:rsidRPr="009B4C28" w:rsidTr="006A3ED0">
        <w:trPr>
          <w:trHeight w:val="54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28" w:rsidRPr="009B4C28" w:rsidRDefault="009B4C28" w:rsidP="009B4C2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28" w:rsidRPr="009B4C28" w:rsidRDefault="009B4C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2 109 348</w:t>
            </w:r>
            <w:r w:rsidRPr="009B4C28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28" w:rsidRPr="009B4C28" w:rsidRDefault="009B4C28" w:rsidP="009B4C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b/>
                <w:sz w:val="26"/>
                <w:szCs w:val="26"/>
              </w:rPr>
              <w:t>2 060 993,3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28" w:rsidRPr="009B4C28" w:rsidRDefault="00297139" w:rsidP="008C55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- 48 354,7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28" w:rsidRPr="009B4C28" w:rsidRDefault="009B4C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b/>
                <w:sz w:val="26"/>
                <w:szCs w:val="26"/>
              </w:rPr>
              <w:t>97,9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28" w:rsidRPr="009B4C28" w:rsidRDefault="009B4C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4C28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</w:tr>
    </w:tbl>
    <w:p w:rsidR="000C5BBB" w:rsidRDefault="000C5BBB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DCF" w:rsidRDefault="00036DCF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проведения анализа исполнения бюджета в разрезе главных распорядителей бюджетных средств установлено, что в общей структуре расходов бюджета в 2018 году наибольший удельный вес занимают расходы, произведенные следующими главными распорядителями:</w:t>
      </w:r>
    </w:p>
    <w:p w:rsidR="00036DCF" w:rsidRPr="00036DCF" w:rsidRDefault="00036DCF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D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6DCF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36DCF">
        <w:rPr>
          <w:rFonts w:ascii="Times New Roman" w:hAnsi="Times New Roman" w:cs="Times New Roman"/>
          <w:sz w:val="28"/>
          <w:szCs w:val="28"/>
        </w:rPr>
        <w:t xml:space="preserve"> образования Администрации Октябрьского района – 52,1 %;</w:t>
      </w:r>
    </w:p>
    <w:p w:rsidR="00036DCF" w:rsidRPr="00036DCF" w:rsidRDefault="00036DCF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D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36DCF">
        <w:rPr>
          <w:rFonts w:ascii="Times New Roman" w:hAnsi="Times New Roman" w:cs="Times New Roman"/>
          <w:sz w:val="28"/>
          <w:szCs w:val="28"/>
        </w:rPr>
        <w:t>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36DCF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Администрации Октябрьского района – 15,4 %;</w:t>
      </w:r>
    </w:p>
    <w:p w:rsidR="00036DCF" w:rsidRPr="00036DCF" w:rsidRDefault="00036DCF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D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36DCF">
        <w:rPr>
          <w:rFonts w:ascii="Times New Roman" w:hAnsi="Times New Roman" w:cs="Times New Roman"/>
          <w:sz w:val="28"/>
          <w:szCs w:val="28"/>
        </w:rPr>
        <w:t>инансово-экономическ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36DCF">
        <w:rPr>
          <w:rFonts w:ascii="Times New Roman" w:hAnsi="Times New Roman" w:cs="Times New Roman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36DCF">
        <w:rPr>
          <w:rFonts w:ascii="Times New Roman" w:hAnsi="Times New Roman" w:cs="Times New Roman"/>
          <w:sz w:val="28"/>
          <w:szCs w:val="28"/>
        </w:rPr>
        <w:t xml:space="preserve"> Администрации Октябрьского района – 13,1 %;</w:t>
      </w:r>
    </w:p>
    <w:p w:rsidR="00036DCF" w:rsidRDefault="00036DCF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DCF">
        <w:rPr>
          <w:rFonts w:ascii="Times New Roman" w:hAnsi="Times New Roman" w:cs="Times New Roman"/>
          <w:sz w:val="28"/>
          <w:szCs w:val="28"/>
        </w:rPr>
        <w:t>-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36DCF">
        <w:rPr>
          <w:rFonts w:ascii="Times New Roman" w:hAnsi="Times New Roman" w:cs="Times New Roman"/>
          <w:sz w:val="28"/>
          <w:szCs w:val="28"/>
        </w:rPr>
        <w:t xml:space="preserve"> Октябрьского района – 10,2 %.</w:t>
      </w:r>
    </w:p>
    <w:p w:rsidR="00DF598D" w:rsidRPr="00DF598D" w:rsidRDefault="00DF598D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Пятью главными распорядителями средств бюджета Октябрьского района (Администрация Октябрьского района, </w:t>
      </w:r>
      <w:r w:rsidR="00DF598D">
        <w:rPr>
          <w:rFonts w:ascii="Times New Roman" w:hAnsi="Times New Roman" w:cs="Times New Roman"/>
          <w:sz w:val="28"/>
          <w:szCs w:val="28"/>
        </w:rPr>
        <w:t>КСП</w:t>
      </w:r>
      <w:r>
        <w:rPr>
          <w:rFonts w:ascii="Times New Roman" w:hAnsi="Times New Roman" w:cs="Times New Roman"/>
          <w:sz w:val="28"/>
          <w:szCs w:val="28"/>
        </w:rPr>
        <w:t xml:space="preserve"> Октябрьского района, отдел культуры Администрации Октябрьского района, </w:t>
      </w:r>
      <w:r w:rsidR="00DF598D">
        <w:rPr>
          <w:rFonts w:ascii="Times New Roman" w:hAnsi="Times New Roman" w:cs="Times New Roman"/>
          <w:sz w:val="28"/>
          <w:szCs w:val="28"/>
        </w:rPr>
        <w:t>УСЗН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Октябрьского района и </w:t>
      </w:r>
      <w:r w:rsidR="00DF598D">
        <w:rPr>
          <w:rFonts w:ascii="Times New Roman" w:hAnsi="Times New Roman" w:cs="Times New Roman"/>
          <w:sz w:val="28"/>
          <w:szCs w:val="28"/>
        </w:rPr>
        <w:t>КУМИ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Октябрьского района) годовые бюджетные назначения исполнены</w:t>
      </w:r>
      <w:r w:rsidR="00DF598D">
        <w:rPr>
          <w:rFonts w:ascii="Times New Roman" w:hAnsi="Times New Roman" w:cs="Times New Roman"/>
          <w:sz w:val="28"/>
          <w:szCs w:val="28"/>
        </w:rPr>
        <w:t xml:space="preserve"> выше среднего уровня -</w:t>
      </w:r>
      <w:r>
        <w:rPr>
          <w:rFonts w:ascii="Times New Roman" w:hAnsi="Times New Roman" w:cs="Times New Roman"/>
          <w:sz w:val="28"/>
          <w:szCs w:val="28"/>
        </w:rPr>
        <w:t xml:space="preserve"> от 98,1 до 98,9 %.</w:t>
      </w: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среднего уровня (97,9 %) исполнены расходы бюджета Собрани</w:t>
      </w:r>
      <w:r w:rsidR="00DF598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депутатов Октябрьского района Ростовской области </w:t>
      </w:r>
      <w:r w:rsidR="00DF59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94,2</w:t>
      </w:r>
      <w:r w:rsidR="00DF598D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13" w:name="_Hlk513733500"/>
      <w:r w:rsidR="00DF598D">
        <w:rPr>
          <w:rFonts w:ascii="Times New Roman" w:hAnsi="Times New Roman" w:cs="Times New Roman"/>
          <w:sz w:val="28"/>
          <w:szCs w:val="28"/>
        </w:rPr>
        <w:t>ФЭУ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="00DF59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97,</w:t>
      </w:r>
      <w:r w:rsidR="00DF59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bookmarkStart w:id="14" w:name="_Hlk481569681"/>
      <w:bookmarkEnd w:id="13"/>
      <w:r>
        <w:rPr>
          <w:rFonts w:ascii="Times New Roman" w:hAnsi="Times New Roman" w:cs="Times New Roman"/>
          <w:sz w:val="28"/>
          <w:szCs w:val="28"/>
        </w:rPr>
        <w:t xml:space="preserve">, </w:t>
      </w:r>
      <w:bookmarkEnd w:id="14"/>
      <w:r>
        <w:rPr>
          <w:rFonts w:ascii="Times New Roman" w:hAnsi="Times New Roman" w:cs="Times New Roman"/>
          <w:sz w:val="28"/>
          <w:szCs w:val="28"/>
        </w:rPr>
        <w:t>отдел</w:t>
      </w:r>
      <w:r w:rsidR="00DF59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Октябрьского района </w:t>
      </w:r>
      <w:r w:rsidR="00DF59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97,2</w:t>
      </w:r>
      <w:r w:rsidR="00DF5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DF598D">
        <w:rPr>
          <w:rFonts w:ascii="Times New Roman" w:hAnsi="Times New Roman" w:cs="Times New Roman"/>
          <w:sz w:val="28"/>
          <w:szCs w:val="28"/>
        </w:rPr>
        <w:t>ЗАГС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Октябрьского района исполнил бюджет на 100</w:t>
      </w:r>
      <w:r w:rsidR="00DF598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73087" w:rsidRPr="00F73087" w:rsidRDefault="00F73087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73087" w:rsidRDefault="00F73087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87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F8553A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8553A" w:rsidRPr="00F8553A">
        <w:rPr>
          <w:rFonts w:ascii="Times New Roman" w:hAnsi="Times New Roman" w:cs="Times New Roman"/>
          <w:sz w:val="28"/>
          <w:szCs w:val="28"/>
        </w:rPr>
        <w:t xml:space="preserve">Октябрьского района Ростовской области от 25.12.2017 № 123 «О бюджете Октябрьского района на 2018 год и на плановый период 2019 и 2020 годов» </w:t>
      </w:r>
      <w:r w:rsidR="00BC0365">
        <w:rPr>
          <w:rFonts w:ascii="Times New Roman" w:hAnsi="Times New Roman" w:cs="Times New Roman"/>
          <w:sz w:val="28"/>
          <w:szCs w:val="28"/>
        </w:rPr>
        <w:t xml:space="preserve"> на отчетный период </w:t>
      </w:r>
      <w:r w:rsidRPr="00F73087">
        <w:rPr>
          <w:rFonts w:ascii="Times New Roman" w:hAnsi="Times New Roman" w:cs="Times New Roman"/>
          <w:sz w:val="28"/>
          <w:szCs w:val="28"/>
        </w:rPr>
        <w:t xml:space="preserve">утвержден объем бюджетных ассигнований резервного фонда в сумме </w:t>
      </w:r>
      <w:r w:rsidR="00F8553A">
        <w:rPr>
          <w:rFonts w:ascii="Times New Roman" w:hAnsi="Times New Roman" w:cs="Times New Roman"/>
          <w:sz w:val="28"/>
          <w:szCs w:val="28"/>
        </w:rPr>
        <w:t>5 000</w:t>
      </w:r>
      <w:r w:rsidRPr="00F73087">
        <w:rPr>
          <w:rFonts w:ascii="Times New Roman" w:hAnsi="Times New Roman" w:cs="Times New Roman"/>
          <w:sz w:val="28"/>
          <w:szCs w:val="28"/>
        </w:rPr>
        <w:t>,</w:t>
      </w:r>
      <w:r w:rsidR="00F8553A">
        <w:rPr>
          <w:rFonts w:ascii="Times New Roman" w:hAnsi="Times New Roman" w:cs="Times New Roman"/>
          <w:sz w:val="28"/>
          <w:szCs w:val="28"/>
        </w:rPr>
        <w:t>0</w:t>
      </w:r>
      <w:r w:rsidRPr="00F7308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C0365">
        <w:rPr>
          <w:rFonts w:ascii="Times New Roman" w:hAnsi="Times New Roman" w:cs="Times New Roman"/>
          <w:sz w:val="28"/>
          <w:szCs w:val="28"/>
        </w:rPr>
        <w:t xml:space="preserve">0,3 </w:t>
      </w:r>
      <w:r w:rsidRPr="00F73087">
        <w:rPr>
          <w:rFonts w:ascii="Times New Roman" w:hAnsi="Times New Roman" w:cs="Times New Roman"/>
          <w:sz w:val="28"/>
          <w:szCs w:val="28"/>
        </w:rPr>
        <w:t>% общего объема расходов. В течени</w:t>
      </w:r>
      <w:r w:rsidR="00294517">
        <w:rPr>
          <w:rFonts w:ascii="Times New Roman" w:hAnsi="Times New Roman" w:cs="Times New Roman"/>
          <w:sz w:val="28"/>
          <w:szCs w:val="28"/>
        </w:rPr>
        <w:t>е</w:t>
      </w:r>
      <w:r w:rsidRPr="00F73087">
        <w:rPr>
          <w:rFonts w:ascii="Times New Roman" w:hAnsi="Times New Roman" w:cs="Times New Roman"/>
          <w:sz w:val="28"/>
          <w:szCs w:val="28"/>
        </w:rPr>
        <w:t xml:space="preserve"> 201</w:t>
      </w:r>
      <w:r w:rsidR="00BC0365">
        <w:rPr>
          <w:rFonts w:ascii="Times New Roman" w:hAnsi="Times New Roman" w:cs="Times New Roman"/>
          <w:sz w:val="28"/>
          <w:szCs w:val="28"/>
        </w:rPr>
        <w:t>8</w:t>
      </w:r>
      <w:r w:rsidRPr="00F73087">
        <w:rPr>
          <w:rFonts w:ascii="Times New Roman" w:hAnsi="Times New Roman" w:cs="Times New Roman"/>
          <w:sz w:val="28"/>
          <w:szCs w:val="28"/>
        </w:rPr>
        <w:t xml:space="preserve"> года объем бюджетных ассигнований </w:t>
      </w:r>
      <w:r w:rsidR="00294517">
        <w:rPr>
          <w:rFonts w:ascii="Times New Roman" w:hAnsi="Times New Roman" w:cs="Times New Roman"/>
          <w:sz w:val="28"/>
          <w:szCs w:val="28"/>
        </w:rPr>
        <w:t xml:space="preserve">был </w:t>
      </w:r>
      <w:r w:rsidR="00BC0365">
        <w:rPr>
          <w:rFonts w:ascii="Times New Roman" w:hAnsi="Times New Roman" w:cs="Times New Roman"/>
          <w:sz w:val="28"/>
          <w:szCs w:val="28"/>
        </w:rPr>
        <w:t>увеличен</w:t>
      </w:r>
      <w:r w:rsidRPr="00F73087">
        <w:rPr>
          <w:rFonts w:ascii="Times New Roman" w:hAnsi="Times New Roman" w:cs="Times New Roman"/>
          <w:sz w:val="28"/>
          <w:szCs w:val="28"/>
        </w:rPr>
        <w:t xml:space="preserve"> на </w:t>
      </w:r>
      <w:r w:rsidR="00294517">
        <w:rPr>
          <w:rFonts w:ascii="Times New Roman" w:hAnsi="Times New Roman" w:cs="Times New Roman"/>
          <w:sz w:val="28"/>
          <w:szCs w:val="28"/>
        </w:rPr>
        <w:t>2 710,2</w:t>
      </w:r>
      <w:r w:rsidRPr="00F73087">
        <w:rPr>
          <w:rFonts w:ascii="Times New Roman" w:hAnsi="Times New Roman" w:cs="Times New Roman"/>
          <w:sz w:val="28"/>
          <w:szCs w:val="28"/>
        </w:rPr>
        <w:t xml:space="preserve"> тыс. рублей и составил </w:t>
      </w:r>
      <w:r w:rsidR="00294517">
        <w:rPr>
          <w:rFonts w:ascii="Times New Roman" w:hAnsi="Times New Roman" w:cs="Times New Roman"/>
          <w:sz w:val="28"/>
          <w:szCs w:val="28"/>
        </w:rPr>
        <w:t>7 710,2</w:t>
      </w:r>
      <w:r w:rsidRPr="00F73087">
        <w:rPr>
          <w:rFonts w:ascii="Times New Roman" w:hAnsi="Times New Roman" w:cs="Times New Roman"/>
          <w:sz w:val="28"/>
          <w:szCs w:val="28"/>
        </w:rPr>
        <w:t xml:space="preserve"> тыс. рублей или 0,</w:t>
      </w:r>
      <w:r w:rsidR="00294517">
        <w:rPr>
          <w:rFonts w:ascii="Times New Roman" w:hAnsi="Times New Roman" w:cs="Times New Roman"/>
          <w:sz w:val="28"/>
          <w:szCs w:val="28"/>
        </w:rPr>
        <w:t>4</w:t>
      </w:r>
      <w:r w:rsidRPr="00F73087">
        <w:rPr>
          <w:rFonts w:ascii="Times New Roman" w:hAnsi="Times New Roman" w:cs="Times New Roman"/>
          <w:sz w:val="28"/>
          <w:szCs w:val="28"/>
        </w:rPr>
        <w:t xml:space="preserve"> % общего объема</w:t>
      </w:r>
      <w:r w:rsidR="00294517">
        <w:rPr>
          <w:rFonts w:ascii="Times New Roman" w:hAnsi="Times New Roman" w:cs="Times New Roman"/>
          <w:sz w:val="28"/>
          <w:szCs w:val="28"/>
        </w:rPr>
        <w:t xml:space="preserve"> уточненных</w:t>
      </w:r>
      <w:r w:rsidRPr="00F73087">
        <w:rPr>
          <w:rFonts w:ascii="Times New Roman" w:hAnsi="Times New Roman" w:cs="Times New Roman"/>
          <w:sz w:val="28"/>
          <w:szCs w:val="28"/>
        </w:rPr>
        <w:t xml:space="preserve"> расходов, что соответствует требованиям п. 3 ст. 81 Бюджетного кодекса РФ (размер резервного фонда не может превышать 3 процента утвержденного общего объема расходов). Кассовое исполнение указанных расходов за 201</w:t>
      </w:r>
      <w:r w:rsidR="00294517">
        <w:rPr>
          <w:rFonts w:ascii="Times New Roman" w:hAnsi="Times New Roman" w:cs="Times New Roman"/>
          <w:sz w:val="28"/>
          <w:szCs w:val="28"/>
        </w:rPr>
        <w:t>8</w:t>
      </w:r>
      <w:r w:rsidRPr="00F73087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294517">
        <w:rPr>
          <w:rFonts w:ascii="Times New Roman" w:hAnsi="Times New Roman" w:cs="Times New Roman"/>
          <w:sz w:val="28"/>
          <w:szCs w:val="28"/>
        </w:rPr>
        <w:t>6 699,2</w:t>
      </w:r>
      <w:r w:rsidRPr="00F7308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D6183">
        <w:rPr>
          <w:rFonts w:ascii="Times New Roman" w:hAnsi="Times New Roman" w:cs="Times New Roman"/>
          <w:sz w:val="28"/>
          <w:szCs w:val="28"/>
        </w:rPr>
        <w:t xml:space="preserve">86,9 </w:t>
      </w:r>
      <w:r w:rsidRPr="00F73087">
        <w:rPr>
          <w:rFonts w:ascii="Times New Roman" w:hAnsi="Times New Roman" w:cs="Times New Roman"/>
          <w:sz w:val="28"/>
          <w:szCs w:val="28"/>
        </w:rPr>
        <w:t>% от плановых назначений.</w:t>
      </w: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71CF3" w:rsidRDefault="00471CF3" w:rsidP="00471CF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10"/>
          <w:szCs w:val="10"/>
        </w:rPr>
      </w:pPr>
    </w:p>
    <w:p w:rsidR="00471CF3" w:rsidRDefault="00A15AC8" w:rsidP="0047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71CF3">
        <w:rPr>
          <w:rFonts w:ascii="Times New Roman" w:hAnsi="Times New Roman" w:cs="Times New Roman"/>
          <w:b/>
          <w:sz w:val="28"/>
          <w:szCs w:val="28"/>
        </w:rPr>
        <w:t>. Источники финансирования дефицита бюджета</w:t>
      </w:r>
    </w:p>
    <w:p w:rsidR="00471CF3" w:rsidRDefault="00471CF3" w:rsidP="0047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района</w:t>
      </w:r>
    </w:p>
    <w:p w:rsidR="00471CF3" w:rsidRDefault="00471CF3" w:rsidP="00471CF3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запланированном</w:t>
      </w:r>
      <w:r w:rsidR="00A15AC8">
        <w:rPr>
          <w:rFonts w:ascii="Times New Roman" w:hAnsi="Times New Roman" w:cs="Times New Roman"/>
          <w:sz w:val="28"/>
          <w:szCs w:val="28"/>
        </w:rPr>
        <w:t xml:space="preserve"> решением о бюджете</w:t>
      </w:r>
      <w:r>
        <w:rPr>
          <w:rFonts w:ascii="Times New Roman" w:hAnsi="Times New Roman" w:cs="Times New Roman"/>
          <w:sz w:val="28"/>
          <w:szCs w:val="28"/>
        </w:rPr>
        <w:t xml:space="preserve"> дефиците бюджета Октябрьского района в сумме 24 184,8 тыс. рублей фактический дефицит бюджета района в 2018 году составил 13 866,2 тыс. рублей.</w:t>
      </w: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размер дефицита не превысил ограничение, установленное п</w:t>
      </w:r>
      <w:r w:rsidR="00A15A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 ст</w:t>
      </w:r>
      <w:r w:rsidR="00A15A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92.1 Бюджетного кодекса РФ. </w:t>
      </w:r>
    </w:p>
    <w:p w:rsidR="00A15AC8" w:rsidRDefault="00471CF3" w:rsidP="00A15AC8">
      <w:pPr>
        <w:pStyle w:val="a3"/>
        <w:tabs>
          <w:tab w:val="left" w:pos="11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источников внутреннего финансирования дефицита соответствует ст</w:t>
      </w:r>
      <w:r w:rsidR="00A15A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96 Бюджетного кодекса РФ.</w:t>
      </w:r>
      <w:r w:rsidR="00A15AC8" w:rsidRPr="00A15AC8">
        <w:rPr>
          <w:rFonts w:ascii="Times New Roman" w:hAnsi="Times New Roman" w:cs="Times New Roman"/>
          <w:sz w:val="28"/>
          <w:szCs w:val="28"/>
        </w:rPr>
        <w:t xml:space="preserve"> </w:t>
      </w:r>
      <w:r w:rsidR="00A15AC8">
        <w:rPr>
          <w:rFonts w:ascii="Times New Roman" w:hAnsi="Times New Roman" w:cs="Times New Roman"/>
          <w:sz w:val="28"/>
          <w:szCs w:val="28"/>
        </w:rPr>
        <w:t>Вся сумма дефицита бюджета обеспечена источниками финансирования дефицита полностью.</w:t>
      </w:r>
    </w:p>
    <w:p w:rsidR="00471CF3" w:rsidRDefault="00471CF3" w:rsidP="00471C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853BD" w:rsidRDefault="008853BD" w:rsidP="0047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CF3" w:rsidRDefault="00A15AC8" w:rsidP="0047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471CF3">
        <w:rPr>
          <w:rFonts w:ascii="Times New Roman" w:hAnsi="Times New Roman" w:cs="Times New Roman"/>
          <w:b/>
          <w:sz w:val="28"/>
          <w:szCs w:val="28"/>
        </w:rPr>
        <w:t>. Состояние муниципального долга муниципального</w:t>
      </w:r>
    </w:p>
    <w:p w:rsidR="00471CF3" w:rsidRDefault="00471CF3" w:rsidP="0047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«Октябрьский район»</w:t>
      </w:r>
    </w:p>
    <w:p w:rsidR="00471CF3" w:rsidRDefault="00471CF3" w:rsidP="00471CF3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Октябрьского района за 2018 год муниципальный долг муниципального образования «Октябрьский район» отсутствует.</w:t>
      </w:r>
    </w:p>
    <w:p w:rsidR="00471CF3" w:rsidRDefault="00471CF3" w:rsidP="00471CF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p w:rsidR="00E31FD6" w:rsidRDefault="00E31FD6" w:rsidP="00471CF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p w:rsidR="00E31FD6" w:rsidRDefault="00E31FD6" w:rsidP="00471CF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p w:rsidR="00471CF3" w:rsidRDefault="00A15AC8" w:rsidP="0047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71CF3">
        <w:rPr>
          <w:rFonts w:ascii="Times New Roman" w:hAnsi="Times New Roman" w:cs="Times New Roman"/>
          <w:b/>
          <w:sz w:val="28"/>
          <w:szCs w:val="28"/>
        </w:rPr>
        <w:t xml:space="preserve">. Выводы </w:t>
      </w:r>
      <w:r w:rsidR="00FA402C">
        <w:rPr>
          <w:rFonts w:ascii="Times New Roman" w:hAnsi="Times New Roman" w:cs="Times New Roman"/>
          <w:b/>
          <w:sz w:val="28"/>
          <w:szCs w:val="28"/>
        </w:rPr>
        <w:t>и предложения</w:t>
      </w:r>
    </w:p>
    <w:p w:rsidR="00471CF3" w:rsidRDefault="00471CF3" w:rsidP="00471CF3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Отчет об исполнении бюджета Октябрьского района за 2018 год, а также годовая бюджетная отчетность главных распорядителей средств бюджета Октябрьского района представлены в К</w:t>
      </w:r>
      <w:r w:rsidR="00A15AC8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 Октябрьского района в сроки, установленные статьей 47 Положения о бюджетном процессе.</w:t>
      </w:r>
    </w:p>
    <w:p w:rsidR="00A15AC8" w:rsidRDefault="00471CF3" w:rsidP="00A15AC8">
      <w:pPr>
        <w:pStyle w:val="a3"/>
        <w:tabs>
          <w:tab w:val="left" w:pos="11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15AC8">
        <w:rPr>
          <w:rFonts w:ascii="Times New Roman" w:hAnsi="Times New Roman" w:cs="Times New Roman"/>
          <w:sz w:val="28"/>
          <w:szCs w:val="28"/>
        </w:rPr>
        <w:t>Бюджет Октябрьского района за 2018 год исполнен:</w:t>
      </w:r>
    </w:p>
    <w:p w:rsidR="00A15AC8" w:rsidRDefault="00A15AC8" w:rsidP="00A15AC8">
      <w:pPr>
        <w:pStyle w:val="a3"/>
        <w:tabs>
          <w:tab w:val="left" w:pos="11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доходам </w:t>
      </w:r>
      <w:r w:rsidR="00E31FD6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2 047 127,1 тыс. рублей или 98,6 % к уточненным плановым назначениям; </w:t>
      </w:r>
    </w:p>
    <w:p w:rsidR="00A15AC8" w:rsidRDefault="00A15AC8" w:rsidP="00A15AC8">
      <w:pPr>
        <w:pStyle w:val="a3"/>
        <w:tabs>
          <w:tab w:val="left" w:pos="11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расходам – 2 060 993,3 тыс. рублей или 97,7 % к уточненным плановым назначениям; </w:t>
      </w:r>
    </w:p>
    <w:p w:rsidR="00471CF3" w:rsidRDefault="00A15AC8" w:rsidP="00A15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1CF3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FA402C">
        <w:rPr>
          <w:rFonts w:ascii="Times New Roman" w:hAnsi="Times New Roman" w:cs="Times New Roman"/>
          <w:sz w:val="28"/>
          <w:szCs w:val="28"/>
        </w:rPr>
        <w:t>сложился в сумме</w:t>
      </w:r>
      <w:r w:rsidR="00471CF3">
        <w:rPr>
          <w:rFonts w:ascii="Times New Roman" w:hAnsi="Times New Roman" w:cs="Times New Roman"/>
          <w:sz w:val="28"/>
          <w:szCs w:val="28"/>
        </w:rPr>
        <w:t xml:space="preserve"> 13 866,2 тыс. рублей. </w:t>
      </w: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сумма дефицита бюджета при его уточнении обеспечена источниками финансирования полностью.</w:t>
      </w:r>
    </w:p>
    <w:p w:rsidR="00471CF3" w:rsidRPr="00FA402C" w:rsidRDefault="00FA402C" w:rsidP="00E3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2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CF3" w:rsidRPr="00FA402C">
        <w:rPr>
          <w:rFonts w:ascii="Times New Roman" w:hAnsi="Times New Roman" w:cs="Times New Roman"/>
          <w:sz w:val="28"/>
          <w:szCs w:val="28"/>
        </w:rPr>
        <w:t>По итогам исполнения бюджета Октябрьского района за 2018 год муниципальный долг муниципального образования «Октябрьский район» отсутствует.</w:t>
      </w:r>
    </w:p>
    <w:p w:rsidR="00E31FD6" w:rsidRPr="00E31FD6" w:rsidRDefault="00E31FD6" w:rsidP="00E3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FA402C" w:rsidRPr="00FA402C" w:rsidRDefault="003E2BA5" w:rsidP="00E3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распорядителям бюджетных средств</w:t>
      </w:r>
      <w:r w:rsidR="00FA402C">
        <w:rPr>
          <w:rFonts w:ascii="Times New Roman" w:hAnsi="Times New Roman" w:cs="Times New Roman"/>
          <w:sz w:val="28"/>
          <w:szCs w:val="28"/>
        </w:rPr>
        <w:t xml:space="preserve">, принимая во внимание выявленные в ходе внешней проверки недостатки при составлении бюджетной отчетности, предлагается принять меры по усилению контроля за формированием и представлением бюджетной отчетности в строгом соответствии с требованиями законодательства. </w:t>
      </w: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1FD6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CF3" w:rsidRDefault="00471CF3" w:rsidP="003E2BA5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Октябрьского района рекомендует Собранию депутатов Октябрьского района принять к рассмотрению</w:t>
      </w:r>
      <w:r w:rsidR="00FA402C">
        <w:rPr>
          <w:rFonts w:ascii="Times New Roman" w:hAnsi="Times New Roman" w:cs="Times New Roman"/>
          <w:sz w:val="28"/>
          <w:szCs w:val="28"/>
        </w:rPr>
        <w:t xml:space="preserve"> </w:t>
      </w:r>
      <w:r w:rsidR="003E2BA5">
        <w:rPr>
          <w:rFonts w:ascii="Times New Roman" w:hAnsi="Times New Roman" w:cs="Times New Roman"/>
          <w:sz w:val="28"/>
          <w:szCs w:val="28"/>
        </w:rPr>
        <w:t>О</w:t>
      </w:r>
      <w:r w:rsidR="00FA402C">
        <w:rPr>
          <w:rFonts w:ascii="Times New Roman" w:hAnsi="Times New Roman" w:cs="Times New Roman"/>
          <w:sz w:val="28"/>
          <w:szCs w:val="28"/>
        </w:rPr>
        <w:t xml:space="preserve">тчет об исполнении бюджета Октябрьского района за 2018 год и </w:t>
      </w:r>
      <w:bookmarkStart w:id="15" w:name="_GoBack"/>
      <w:bookmarkEnd w:id="15"/>
      <w:r>
        <w:rPr>
          <w:rFonts w:ascii="Times New Roman" w:hAnsi="Times New Roman" w:cs="Times New Roman"/>
          <w:sz w:val="28"/>
          <w:szCs w:val="28"/>
        </w:rPr>
        <w:t>проект решения Собрания депутатов Октябрьского района Ростовской области «Об отчете об исполнении бюджета Октябрьского района за 2018 год».</w:t>
      </w: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ED0" w:rsidRDefault="006A3ED0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района</w:t>
      </w:r>
    </w:p>
    <w:p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                                                             Ю.Н. Бессарабова</w:t>
      </w:r>
    </w:p>
    <w:p w:rsidR="00471CF3" w:rsidRDefault="00471CF3" w:rsidP="00471CF3">
      <w:pPr>
        <w:spacing w:after="0" w:line="240" w:lineRule="auto"/>
        <w:ind w:firstLine="708"/>
        <w:rPr>
          <w:rFonts w:ascii="Times New Roman" w:hAnsi="Times New Roman" w:cs="Times New Roman"/>
          <w:i/>
          <w:sz w:val="32"/>
          <w:szCs w:val="32"/>
        </w:rPr>
      </w:pPr>
    </w:p>
    <w:p w:rsidR="00A479D6" w:rsidRDefault="00A479D6"/>
    <w:sectPr w:rsidR="00A479D6" w:rsidSect="00897A02">
      <w:footerReference w:type="default" r:id="rId7"/>
      <w:pgSz w:w="11906" w:h="16838"/>
      <w:pgMar w:top="851" w:right="851" w:bottom="992" w:left="1418" w:header="709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29D" w:rsidRDefault="00F7229D" w:rsidP="00897A02">
      <w:pPr>
        <w:spacing w:after="0" w:line="240" w:lineRule="auto"/>
      </w:pPr>
      <w:r>
        <w:separator/>
      </w:r>
    </w:p>
  </w:endnote>
  <w:endnote w:type="continuationSeparator" w:id="0">
    <w:p w:rsidR="00F7229D" w:rsidRDefault="00F7229D" w:rsidP="0089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6811889"/>
      <w:docPartObj>
        <w:docPartGallery w:val="Page Numbers (Bottom of Page)"/>
        <w:docPartUnique/>
      </w:docPartObj>
    </w:sdtPr>
    <w:sdtContent>
      <w:p w:rsidR="00E645A1" w:rsidRDefault="00E645A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645A1" w:rsidRDefault="00E645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29D" w:rsidRDefault="00F7229D" w:rsidP="00897A02">
      <w:pPr>
        <w:spacing w:after="0" w:line="240" w:lineRule="auto"/>
      </w:pPr>
      <w:r>
        <w:separator/>
      </w:r>
    </w:p>
  </w:footnote>
  <w:footnote w:type="continuationSeparator" w:id="0">
    <w:p w:rsidR="00F7229D" w:rsidRDefault="00F7229D" w:rsidP="0089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068B"/>
    <w:multiLevelType w:val="hybridMultilevel"/>
    <w:tmpl w:val="59F0D576"/>
    <w:lvl w:ilvl="0" w:tplc="22E2BEDA">
      <w:start w:val="1"/>
      <w:numFmt w:val="decimal"/>
      <w:lvlText w:val="%1."/>
      <w:lvlJc w:val="left"/>
      <w:pPr>
        <w:ind w:left="372" w:hanging="360"/>
      </w:pPr>
    </w:lvl>
    <w:lvl w:ilvl="1" w:tplc="04190019">
      <w:start w:val="1"/>
      <w:numFmt w:val="lowerLetter"/>
      <w:lvlText w:val="%2."/>
      <w:lvlJc w:val="left"/>
      <w:pPr>
        <w:ind w:left="1092" w:hanging="360"/>
      </w:pPr>
    </w:lvl>
    <w:lvl w:ilvl="2" w:tplc="0419001B">
      <w:start w:val="1"/>
      <w:numFmt w:val="lowerRoman"/>
      <w:lvlText w:val="%3."/>
      <w:lvlJc w:val="right"/>
      <w:pPr>
        <w:ind w:left="1812" w:hanging="180"/>
      </w:pPr>
    </w:lvl>
    <w:lvl w:ilvl="3" w:tplc="0419000F">
      <w:start w:val="1"/>
      <w:numFmt w:val="decimal"/>
      <w:lvlText w:val="%4."/>
      <w:lvlJc w:val="left"/>
      <w:pPr>
        <w:ind w:left="2532" w:hanging="360"/>
      </w:pPr>
    </w:lvl>
    <w:lvl w:ilvl="4" w:tplc="04190019">
      <w:start w:val="1"/>
      <w:numFmt w:val="lowerLetter"/>
      <w:lvlText w:val="%5."/>
      <w:lvlJc w:val="left"/>
      <w:pPr>
        <w:ind w:left="3252" w:hanging="360"/>
      </w:pPr>
    </w:lvl>
    <w:lvl w:ilvl="5" w:tplc="0419001B">
      <w:start w:val="1"/>
      <w:numFmt w:val="lowerRoman"/>
      <w:lvlText w:val="%6."/>
      <w:lvlJc w:val="right"/>
      <w:pPr>
        <w:ind w:left="3972" w:hanging="180"/>
      </w:pPr>
    </w:lvl>
    <w:lvl w:ilvl="6" w:tplc="0419000F">
      <w:start w:val="1"/>
      <w:numFmt w:val="decimal"/>
      <w:lvlText w:val="%7."/>
      <w:lvlJc w:val="left"/>
      <w:pPr>
        <w:ind w:left="4692" w:hanging="360"/>
      </w:pPr>
    </w:lvl>
    <w:lvl w:ilvl="7" w:tplc="04190019">
      <w:start w:val="1"/>
      <w:numFmt w:val="lowerLetter"/>
      <w:lvlText w:val="%8."/>
      <w:lvlJc w:val="left"/>
      <w:pPr>
        <w:ind w:left="5412" w:hanging="360"/>
      </w:pPr>
    </w:lvl>
    <w:lvl w:ilvl="8" w:tplc="0419001B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2651395C"/>
    <w:multiLevelType w:val="hybridMultilevel"/>
    <w:tmpl w:val="B570099C"/>
    <w:lvl w:ilvl="0" w:tplc="12CA1B82">
      <w:start w:val="4"/>
      <w:numFmt w:val="decimal"/>
      <w:lvlText w:val="%1."/>
      <w:lvlJc w:val="left"/>
      <w:pPr>
        <w:ind w:left="732" w:hanging="360"/>
      </w:pPr>
    </w:lvl>
    <w:lvl w:ilvl="1" w:tplc="04190019">
      <w:start w:val="1"/>
      <w:numFmt w:val="lowerLetter"/>
      <w:lvlText w:val="%2."/>
      <w:lvlJc w:val="left"/>
      <w:pPr>
        <w:ind w:left="1452" w:hanging="360"/>
      </w:pPr>
    </w:lvl>
    <w:lvl w:ilvl="2" w:tplc="0419001B">
      <w:start w:val="1"/>
      <w:numFmt w:val="lowerRoman"/>
      <w:lvlText w:val="%3."/>
      <w:lvlJc w:val="right"/>
      <w:pPr>
        <w:ind w:left="2172" w:hanging="180"/>
      </w:pPr>
    </w:lvl>
    <w:lvl w:ilvl="3" w:tplc="0419000F">
      <w:start w:val="1"/>
      <w:numFmt w:val="decimal"/>
      <w:lvlText w:val="%4."/>
      <w:lvlJc w:val="left"/>
      <w:pPr>
        <w:ind w:left="2892" w:hanging="360"/>
      </w:pPr>
    </w:lvl>
    <w:lvl w:ilvl="4" w:tplc="04190019">
      <w:start w:val="1"/>
      <w:numFmt w:val="lowerLetter"/>
      <w:lvlText w:val="%5."/>
      <w:lvlJc w:val="left"/>
      <w:pPr>
        <w:ind w:left="3612" w:hanging="360"/>
      </w:pPr>
    </w:lvl>
    <w:lvl w:ilvl="5" w:tplc="0419001B">
      <w:start w:val="1"/>
      <w:numFmt w:val="lowerRoman"/>
      <w:lvlText w:val="%6."/>
      <w:lvlJc w:val="right"/>
      <w:pPr>
        <w:ind w:left="4332" w:hanging="180"/>
      </w:pPr>
    </w:lvl>
    <w:lvl w:ilvl="6" w:tplc="0419000F">
      <w:start w:val="1"/>
      <w:numFmt w:val="decimal"/>
      <w:lvlText w:val="%7."/>
      <w:lvlJc w:val="left"/>
      <w:pPr>
        <w:ind w:left="5052" w:hanging="360"/>
      </w:pPr>
    </w:lvl>
    <w:lvl w:ilvl="7" w:tplc="04190019">
      <w:start w:val="1"/>
      <w:numFmt w:val="lowerLetter"/>
      <w:lvlText w:val="%8."/>
      <w:lvlJc w:val="left"/>
      <w:pPr>
        <w:ind w:left="5772" w:hanging="360"/>
      </w:pPr>
    </w:lvl>
    <w:lvl w:ilvl="8" w:tplc="0419001B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CF3"/>
    <w:rsid w:val="00036DCF"/>
    <w:rsid w:val="000664C4"/>
    <w:rsid w:val="00093ACD"/>
    <w:rsid w:val="000A724E"/>
    <w:rsid w:val="000B210B"/>
    <w:rsid w:val="000C5BBB"/>
    <w:rsid w:val="000D1E3B"/>
    <w:rsid w:val="000D312F"/>
    <w:rsid w:val="000E2B68"/>
    <w:rsid w:val="001572C0"/>
    <w:rsid w:val="00163503"/>
    <w:rsid w:val="00192866"/>
    <w:rsid w:val="001C5770"/>
    <w:rsid w:val="001F3921"/>
    <w:rsid w:val="002332FC"/>
    <w:rsid w:val="0025065B"/>
    <w:rsid w:val="00294517"/>
    <w:rsid w:val="00297139"/>
    <w:rsid w:val="00316499"/>
    <w:rsid w:val="00370291"/>
    <w:rsid w:val="00373158"/>
    <w:rsid w:val="00385FBC"/>
    <w:rsid w:val="003A55CD"/>
    <w:rsid w:val="003E2BA5"/>
    <w:rsid w:val="00417A9F"/>
    <w:rsid w:val="004462D8"/>
    <w:rsid w:val="00467C99"/>
    <w:rsid w:val="00471CF3"/>
    <w:rsid w:val="00486E38"/>
    <w:rsid w:val="004D6509"/>
    <w:rsid w:val="00537D95"/>
    <w:rsid w:val="00557C29"/>
    <w:rsid w:val="00577378"/>
    <w:rsid w:val="005817C4"/>
    <w:rsid w:val="005940BB"/>
    <w:rsid w:val="005A4149"/>
    <w:rsid w:val="00620928"/>
    <w:rsid w:val="00670CCE"/>
    <w:rsid w:val="00684AC0"/>
    <w:rsid w:val="00695C35"/>
    <w:rsid w:val="006A3ED0"/>
    <w:rsid w:val="006A6708"/>
    <w:rsid w:val="006B69C2"/>
    <w:rsid w:val="0071448A"/>
    <w:rsid w:val="00721CD7"/>
    <w:rsid w:val="007525BA"/>
    <w:rsid w:val="00766424"/>
    <w:rsid w:val="007D1180"/>
    <w:rsid w:val="007D6183"/>
    <w:rsid w:val="007F60F5"/>
    <w:rsid w:val="00846654"/>
    <w:rsid w:val="008521C5"/>
    <w:rsid w:val="008555E3"/>
    <w:rsid w:val="00864C74"/>
    <w:rsid w:val="008853BD"/>
    <w:rsid w:val="00897A02"/>
    <w:rsid w:val="008C555C"/>
    <w:rsid w:val="008E43DF"/>
    <w:rsid w:val="008E5F32"/>
    <w:rsid w:val="009749A7"/>
    <w:rsid w:val="00997D29"/>
    <w:rsid w:val="009B4C28"/>
    <w:rsid w:val="00A0448B"/>
    <w:rsid w:val="00A15AC8"/>
    <w:rsid w:val="00A259D5"/>
    <w:rsid w:val="00A454C4"/>
    <w:rsid w:val="00A479D6"/>
    <w:rsid w:val="00A8184A"/>
    <w:rsid w:val="00AA3471"/>
    <w:rsid w:val="00AB0A2A"/>
    <w:rsid w:val="00B709A0"/>
    <w:rsid w:val="00BC0365"/>
    <w:rsid w:val="00BC5AC3"/>
    <w:rsid w:val="00BF2A67"/>
    <w:rsid w:val="00C703AC"/>
    <w:rsid w:val="00CC5968"/>
    <w:rsid w:val="00D13875"/>
    <w:rsid w:val="00D366EA"/>
    <w:rsid w:val="00D7484C"/>
    <w:rsid w:val="00D86D17"/>
    <w:rsid w:val="00DF598D"/>
    <w:rsid w:val="00E10596"/>
    <w:rsid w:val="00E257E9"/>
    <w:rsid w:val="00E31FD6"/>
    <w:rsid w:val="00E40A79"/>
    <w:rsid w:val="00E634B8"/>
    <w:rsid w:val="00E645A1"/>
    <w:rsid w:val="00E810C5"/>
    <w:rsid w:val="00ED61AC"/>
    <w:rsid w:val="00EF1332"/>
    <w:rsid w:val="00F01117"/>
    <w:rsid w:val="00F22BA0"/>
    <w:rsid w:val="00F34FA2"/>
    <w:rsid w:val="00F44D1B"/>
    <w:rsid w:val="00F53766"/>
    <w:rsid w:val="00F7229D"/>
    <w:rsid w:val="00F73087"/>
    <w:rsid w:val="00F8553A"/>
    <w:rsid w:val="00FA402C"/>
    <w:rsid w:val="00FD57D6"/>
    <w:rsid w:val="00FF2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9169C"/>
  <w15:docId w15:val="{C0145486-2607-453B-9889-95442288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CF3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F3"/>
    <w:pPr>
      <w:ind w:left="720"/>
      <w:contextualSpacing/>
    </w:pPr>
  </w:style>
  <w:style w:type="table" w:styleId="a4">
    <w:name w:val="Table Grid"/>
    <w:basedOn w:val="a1"/>
    <w:uiPriority w:val="39"/>
    <w:rsid w:val="0047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7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A02"/>
  </w:style>
  <w:style w:type="paragraph" w:styleId="a7">
    <w:name w:val="footer"/>
    <w:basedOn w:val="a"/>
    <w:link w:val="a8"/>
    <w:uiPriority w:val="99"/>
    <w:unhideWhenUsed/>
    <w:rsid w:val="00897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A02"/>
  </w:style>
  <w:style w:type="paragraph" w:styleId="a9">
    <w:name w:val="Balloon Text"/>
    <w:basedOn w:val="a"/>
    <w:link w:val="aa"/>
    <w:uiPriority w:val="99"/>
    <w:semiHidden/>
    <w:unhideWhenUsed/>
    <w:rsid w:val="000A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7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14</Pages>
  <Words>4188</Words>
  <Characters>23876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Бессарабова</dc:creator>
  <cp:keywords/>
  <dc:description/>
  <cp:lastModifiedBy>Юлия Бессарабова</cp:lastModifiedBy>
  <cp:revision>33</cp:revision>
  <dcterms:created xsi:type="dcterms:W3CDTF">2019-05-12T21:19:00Z</dcterms:created>
  <dcterms:modified xsi:type="dcterms:W3CDTF">2019-05-13T11:52:00Z</dcterms:modified>
</cp:coreProperties>
</file>